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9D" w:rsidRPr="0046389D" w:rsidRDefault="0046389D" w:rsidP="0046389D">
      <w:pPr>
        <w:rPr>
          <w:lang w:eastAsia="zh-CN"/>
        </w:rPr>
      </w:pPr>
      <w:r w:rsidRPr="0046389D">
        <w:rPr>
          <w:lang w:eastAsia="zh-CN"/>
        </w:rPr>
        <w:t xml:space="preserve">ΠΑΡΑΡΤΗΜΑ ΙΙ – Υπόδειγμα Τεχνικής Προσφοράς </w:t>
      </w:r>
    </w:p>
    <w:tbl>
      <w:tblPr>
        <w:tblW w:w="14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2397"/>
        <w:gridCol w:w="4820"/>
        <w:gridCol w:w="1701"/>
        <w:gridCol w:w="2977"/>
        <w:gridCol w:w="2409"/>
      </w:tblGrid>
      <w:tr w:rsidR="0046389D" w:rsidRPr="0046389D" w:rsidTr="0046389D">
        <w:trPr>
          <w:trHeight w:val="690"/>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TMHMA 1 : ΕΡΓΑΣΤΗΡΙΑΚΑ ΕΙΔΗ ΣΙΛΙΚΟΝΗΣ</w:t>
            </w:r>
          </w:p>
        </w:tc>
      </w:tr>
      <w:tr w:rsidR="0046389D" w:rsidRPr="0046389D" w:rsidTr="0046389D">
        <w:trPr>
          <w:trHeight w:val="705"/>
        </w:trPr>
        <w:tc>
          <w:tcPr>
            <w:tcW w:w="580" w:type="dxa"/>
            <w:tcBorders>
              <w:top w:val="nil"/>
              <w:left w:val="single" w:sz="4" w:space="0" w:color="000000"/>
              <w:bottom w:val="nil"/>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163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Silicone</w:t>
            </w:r>
            <w:proofErr w:type="spellEnd"/>
            <w:r w:rsidRPr="0046389D">
              <w:rPr>
                <w:lang w:eastAsia="zh-CN"/>
              </w:rPr>
              <w:t xml:space="preserve"> </w:t>
            </w:r>
            <w:proofErr w:type="spellStart"/>
            <w:r w:rsidRPr="0046389D">
              <w:rPr>
                <w:lang w:eastAsia="zh-CN"/>
              </w:rPr>
              <w:t>tubing</w:t>
            </w:r>
            <w:proofErr w:type="spellEnd"/>
            <w:r w:rsidRPr="0046389D">
              <w:rPr>
                <w:lang w:eastAsia="zh-CN"/>
              </w:rPr>
              <w:t xml:space="preserve"> </w:t>
            </w:r>
            <w:proofErr w:type="spellStart"/>
            <w:r w:rsidRPr="0046389D">
              <w:rPr>
                <w:lang w:eastAsia="zh-CN"/>
              </w:rPr>
              <w:t>translucent</w:t>
            </w:r>
            <w:proofErr w:type="spellEnd"/>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Σωληνάκισιλικόνης</w:t>
            </w:r>
            <w:proofErr w:type="spellEnd"/>
            <w:r w:rsidRPr="0046389D">
              <w:rPr>
                <w:lang w:eastAsia="zh-CN"/>
              </w:rPr>
              <w:t xml:space="preserve"> </w:t>
            </w:r>
            <w:proofErr w:type="spellStart"/>
            <w:r w:rsidRPr="0046389D">
              <w:rPr>
                <w:lang w:eastAsia="zh-CN"/>
              </w:rPr>
              <w:t>peroxidase</w:t>
            </w:r>
            <w:proofErr w:type="spellEnd"/>
            <w:r w:rsidRPr="0046389D">
              <w:rPr>
                <w:lang w:eastAsia="zh-CN"/>
              </w:rPr>
              <w:t xml:space="preserve"> </w:t>
            </w:r>
            <w:proofErr w:type="spellStart"/>
            <w:r w:rsidRPr="0046389D">
              <w:rPr>
                <w:lang w:eastAsia="zh-CN"/>
              </w:rPr>
              <w:t>cross</w:t>
            </w:r>
            <w:proofErr w:type="spellEnd"/>
            <w:r w:rsidRPr="0046389D">
              <w:rPr>
                <w:lang w:eastAsia="zh-CN"/>
              </w:rPr>
              <w:t xml:space="preserve"> </w:t>
            </w:r>
            <w:proofErr w:type="spellStart"/>
            <w:r w:rsidRPr="0046389D">
              <w:rPr>
                <w:lang w:eastAsia="zh-CN"/>
              </w:rPr>
              <w:t>linked</w:t>
            </w:r>
            <w:proofErr w:type="spellEnd"/>
            <w:r w:rsidRPr="0046389D">
              <w:rPr>
                <w:lang w:eastAsia="zh-CN"/>
              </w:rPr>
              <w:t xml:space="preserve">. Να παρασκευάζεται σύμφωνα με το ISO 13485 και κάθε ρολό να συνοδεύεται από πιστοποιητικό. Να είναι βιολογικά αδρανές (USP CLASS VI) και συμβατό με την </w:t>
            </w:r>
            <w:proofErr w:type="spellStart"/>
            <w:r w:rsidRPr="0046389D">
              <w:rPr>
                <w:lang w:eastAsia="zh-CN"/>
              </w:rPr>
              <w:t>Eu</w:t>
            </w:r>
            <w:proofErr w:type="spellEnd"/>
            <w:r w:rsidRPr="0046389D">
              <w:rPr>
                <w:lang w:eastAsia="zh-CN"/>
              </w:rPr>
              <w:t xml:space="preserve">. </w:t>
            </w:r>
            <w:proofErr w:type="spellStart"/>
            <w:r w:rsidRPr="0046389D">
              <w:rPr>
                <w:lang w:eastAsia="zh-CN"/>
              </w:rPr>
              <w:t>Pharma</w:t>
            </w:r>
            <w:proofErr w:type="spellEnd"/>
            <w:r w:rsidRPr="0046389D">
              <w:rPr>
                <w:lang w:eastAsia="zh-CN"/>
              </w:rPr>
              <w:t xml:space="preserve">. Να είναι ανθεκτικό </w:t>
            </w:r>
            <w:proofErr w:type="spellStart"/>
            <w:r w:rsidRPr="0046389D">
              <w:rPr>
                <w:lang w:eastAsia="zh-CN"/>
              </w:rPr>
              <w:t>απο</w:t>
            </w:r>
            <w:proofErr w:type="spellEnd"/>
            <w:r w:rsidRPr="0046389D">
              <w:rPr>
                <w:lang w:eastAsia="zh-CN"/>
              </w:rPr>
              <w:t xml:space="preserve"> -50 </w:t>
            </w:r>
            <w:proofErr w:type="spellStart"/>
            <w:r w:rsidRPr="0046389D">
              <w:rPr>
                <w:lang w:eastAsia="zh-CN"/>
              </w:rPr>
              <w:t>oC</w:t>
            </w:r>
            <w:proofErr w:type="spellEnd"/>
            <w:r w:rsidRPr="0046389D">
              <w:rPr>
                <w:lang w:eastAsia="zh-CN"/>
              </w:rPr>
              <w:t xml:space="preserve"> </w:t>
            </w:r>
            <w:proofErr w:type="spellStart"/>
            <w:r w:rsidRPr="0046389D">
              <w:rPr>
                <w:lang w:eastAsia="zh-CN"/>
              </w:rPr>
              <w:t>εως</w:t>
            </w:r>
            <w:proofErr w:type="spellEnd"/>
            <w:r w:rsidRPr="0046389D">
              <w:rPr>
                <w:lang w:eastAsia="zh-CN"/>
              </w:rPr>
              <w:t xml:space="preserve"> 200 </w:t>
            </w:r>
            <w:proofErr w:type="spellStart"/>
            <w:r w:rsidRPr="0046389D">
              <w:rPr>
                <w:lang w:eastAsia="zh-CN"/>
              </w:rPr>
              <w:t>oC.Να</w:t>
            </w:r>
            <w:proofErr w:type="spellEnd"/>
            <w:r w:rsidRPr="0046389D">
              <w:rPr>
                <w:lang w:eastAsia="zh-CN"/>
              </w:rPr>
              <w:t xml:space="preserve"> έχει εσωτερική διάμετρο 6 </w:t>
            </w:r>
            <w:proofErr w:type="spellStart"/>
            <w:r w:rsidRPr="0046389D">
              <w:rPr>
                <w:lang w:eastAsia="zh-CN"/>
              </w:rPr>
              <w:t>mm</w:t>
            </w:r>
            <w:proofErr w:type="spellEnd"/>
            <w:r w:rsidRPr="0046389D">
              <w:rPr>
                <w:lang w:eastAsia="zh-CN"/>
              </w:rPr>
              <w:t xml:space="preserve"> και εξωτερική 12 </w:t>
            </w:r>
            <w:proofErr w:type="spellStart"/>
            <w:r w:rsidRPr="0046389D">
              <w:rPr>
                <w:lang w:eastAsia="zh-CN"/>
              </w:rPr>
              <w:t>mm</w:t>
            </w:r>
            <w:proofErr w:type="spellEnd"/>
            <w:r w:rsidRPr="0046389D">
              <w:rPr>
                <w:lang w:eastAsia="zh-CN"/>
              </w:rPr>
              <w:t>. Το πάχος του τοιχώματος να είναι 3mm. Να έχει μήκος 25m.</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79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Silicon</w:t>
            </w:r>
            <w:proofErr w:type="spellEnd"/>
            <w:r w:rsidRPr="0046389D">
              <w:rPr>
                <w:lang w:eastAsia="zh-CN"/>
              </w:rPr>
              <w:t xml:space="preserve"> </w:t>
            </w:r>
            <w:proofErr w:type="spellStart"/>
            <w:r w:rsidRPr="0046389D">
              <w:rPr>
                <w:lang w:eastAsia="zh-CN"/>
              </w:rPr>
              <w:t>oil</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val="en-US" w:eastAsia="zh-CN"/>
              </w:rPr>
              <w:t xml:space="preserve">Silicon oil for oil baths. </w:t>
            </w:r>
            <w:r w:rsidRPr="0046389D">
              <w:rPr>
                <w:lang w:eastAsia="zh-CN"/>
              </w:rPr>
              <w:t xml:space="preserve">Να χρησιμοποιείται από 100 </w:t>
            </w:r>
            <w:proofErr w:type="spellStart"/>
            <w:r w:rsidRPr="0046389D">
              <w:rPr>
                <w:lang w:eastAsia="zh-CN"/>
              </w:rPr>
              <w:t>εως</w:t>
            </w:r>
            <w:proofErr w:type="spellEnd"/>
            <w:r w:rsidRPr="0046389D">
              <w:rPr>
                <w:lang w:eastAsia="zh-CN"/>
              </w:rPr>
              <w:t xml:space="preserve"> 200oC. </w:t>
            </w:r>
            <w:proofErr w:type="spellStart"/>
            <w:r w:rsidRPr="0046389D">
              <w:rPr>
                <w:lang w:eastAsia="zh-CN"/>
              </w:rPr>
              <w:t>Συσκευασκία</w:t>
            </w:r>
            <w:proofErr w:type="spellEnd"/>
            <w:r w:rsidRPr="0046389D">
              <w:rPr>
                <w:lang w:eastAsia="zh-CN"/>
              </w:rPr>
              <w:t xml:space="preserve"> των 5lt.</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Default="0046389D" w:rsidP="0046389D">
            <w:pPr>
              <w:rPr>
                <w:lang w:eastAsia="zh-CN"/>
              </w:rPr>
            </w:pPr>
          </w:p>
          <w:p w:rsidR="0046389D" w:rsidRDefault="0046389D" w:rsidP="0046389D">
            <w:pPr>
              <w:rPr>
                <w:lang w:eastAsia="zh-CN"/>
              </w:rPr>
            </w:pPr>
          </w:p>
          <w:p w:rsidR="0046389D" w:rsidRDefault="0046389D" w:rsidP="0046389D">
            <w:pPr>
              <w:rPr>
                <w:lang w:eastAsia="zh-CN"/>
              </w:rPr>
            </w:pPr>
          </w:p>
          <w:p w:rsidR="0046389D" w:rsidRDefault="0046389D" w:rsidP="0046389D">
            <w:pPr>
              <w:rPr>
                <w:lang w:eastAsia="zh-CN"/>
              </w:rPr>
            </w:pPr>
          </w:p>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420"/>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5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lastRenderedPageBreak/>
              <w:t>TMHMA 2 : ΕΞΕΙΔΙΚΕΥΜΕΝΑ ΑΝΑΛΩΣΙΜΑ ΕΡΓΑΣΤΗΡΙΟΥ</w:t>
            </w:r>
          </w:p>
        </w:tc>
      </w:tr>
      <w:tr w:rsidR="0046389D" w:rsidRPr="0046389D" w:rsidTr="0046389D">
        <w:trPr>
          <w:trHeight w:val="675"/>
        </w:trPr>
        <w:tc>
          <w:tcPr>
            <w:tcW w:w="580" w:type="dxa"/>
            <w:tcBorders>
              <w:top w:val="nil"/>
              <w:left w:val="single" w:sz="4" w:space="0" w:color="000000"/>
              <w:bottom w:val="nil"/>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43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Cryo-Boxes</w:t>
            </w:r>
            <w:proofErr w:type="spellEnd"/>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dimension 136 x 136 mm, height 50 mm, white, water repellent</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49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xml:space="preserve">Grid insert for </w:t>
            </w:r>
            <w:proofErr w:type="spellStart"/>
            <w:r w:rsidRPr="0046389D">
              <w:rPr>
                <w:lang w:val="en-US" w:eastAsia="zh-CN"/>
              </w:rPr>
              <w:t>Cryo</w:t>
            </w:r>
            <w:proofErr w:type="spellEnd"/>
            <w:r w:rsidRPr="0046389D">
              <w:rPr>
                <w:lang w:val="en-US" w:eastAsia="zh-CN"/>
              </w:rPr>
              <w:t xml:space="preserve"> boxes</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xml:space="preserve">10x10 H=40mm, from cardboard for </w:t>
            </w:r>
            <w:proofErr w:type="spellStart"/>
            <w:r w:rsidRPr="0046389D">
              <w:rPr>
                <w:lang w:val="en-US" w:eastAsia="zh-CN"/>
              </w:rPr>
              <w:t>Cryobox</w:t>
            </w:r>
            <w:proofErr w:type="spellEnd"/>
            <w:r w:rsidRPr="0046389D">
              <w:rPr>
                <w:lang w:val="en-US" w:eastAsia="zh-CN"/>
              </w:rPr>
              <w:t xml:space="preserve"> 136 x 136</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4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UNIVERSAL CLAMP</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val="en-US" w:eastAsia="zh-CN"/>
              </w:rPr>
              <w:t xml:space="preserve">With cork lined jaws, opening 0 to 80mm. </w:t>
            </w:r>
            <w:proofErr w:type="spellStart"/>
            <w:r w:rsidRPr="0046389D">
              <w:rPr>
                <w:lang w:eastAsia="zh-CN"/>
              </w:rPr>
              <w:t>Rod</w:t>
            </w:r>
            <w:proofErr w:type="spellEnd"/>
            <w:r w:rsidRPr="0046389D">
              <w:rPr>
                <w:lang w:eastAsia="zh-CN"/>
              </w:rPr>
              <w:t xml:space="preserve"> </w:t>
            </w:r>
            <w:proofErr w:type="spellStart"/>
            <w:r w:rsidRPr="0046389D">
              <w:rPr>
                <w:lang w:eastAsia="zh-CN"/>
              </w:rPr>
              <w:t>diameter</w:t>
            </w:r>
            <w:proofErr w:type="spellEnd"/>
            <w:r w:rsidRPr="0046389D">
              <w:rPr>
                <w:lang w:eastAsia="zh-CN"/>
              </w:rPr>
              <w:t xml:space="preserve"> 10mm</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4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Pipette teats (small rubber bulbs) (1)</w:t>
            </w:r>
          </w:p>
        </w:tc>
        <w:tc>
          <w:tcPr>
            <w:tcW w:w="4820"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 xml:space="preserve"> Material: Natural rubber, </w:t>
            </w:r>
            <w:proofErr w:type="spellStart"/>
            <w:r w:rsidRPr="0046389D">
              <w:rPr>
                <w:lang w:val="en-US" w:eastAsia="zh-CN"/>
              </w:rPr>
              <w:t>Colour</w:t>
            </w:r>
            <w:proofErr w:type="spellEnd"/>
            <w:r w:rsidRPr="0046389D">
              <w:rPr>
                <w:lang w:val="en-US" w:eastAsia="zh-CN"/>
              </w:rPr>
              <w:t>: red Volume: 2ml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1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Pipette teats (small rubber bulbs) (2)</w:t>
            </w:r>
          </w:p>
        </w:tc>
        <w:tc>
          <w:tcPr>
            <w:tcW w:w="4820"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 xml:space="preserve"> Material: Silicone, </w:t>
            </w:r>
            <w:proofErr w:type="spellStart"/>
            <w:r w:rsidRPr="0046389D">
              <w:rPr>
                <w:lang w:val="en-US" w:eastAsia="zh-CN"/>
              </w:rPr>
              <w:t>Colour</w:t>
            </w:r>
            <w:proofErr w:type="spellEnd"/>
            <w:r w:rsidRPr="0046389D">
              <w:rPr>
                <w:lang w:val="en-US" w:eastAsia="zh-CN"/>
              </w:rPr>
              <w:t>: transparent white Volume: 2ml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42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pH</w:t>
            </w:r>
            <w:proofErr w:type="spellEnd"/>
            <w:r w:rsidRPr="0046389D">
              <w:rPr>
                <w:lang w:eastAsia="zh-CN"/>
              </w:rPr>
              <w:t xml:space="preserve"> </w:t>
            </w:r>
            <w:proofErr w:type="spellStart"/>
            <w:r w:rsidRPr="0046389D">
              <w:rPr>
                <w:lang w:eastAsia="zh-CN"/>
              </w:rPr>
              <w:t>indicator</w:t>
            </w:r>
            <w:proofErr w:type="spellEnd"/>
            <w:r w:rsidRPr="0046389D">
              <w:rPr>
                <w:lang w:eastAsia="zh-CN"/>
              </w:rPr>
              <w:t xml:space="preserve"> </w:t>
            </w:r>
            <w:proofErr w:type="spellStart"/>
            <w:r w:rsidRPr="0046389D">
              <w:rPr>
                <w:lang w:eastAsia="zh-CN"/>
              </w:rPr>
              <w:t>paper</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universal, roll, pH range 1-14 pH</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00"/>
        </w:trPr>
        <w:tc>
          <w:tcPr>
            <w:tcW w:w="580" w:type="dxa"/>
            <w:tcBorders>
              <w:top w:val="nil"/>
              <w:left w:val="single" w:sz="4" w:space="0" w:color="000000"/>
              <w:bottom w:val="single" w:sz="4" w:space="0" w:color="000000"/>
              <w:right w:val="nil"/>
            </w:tcBorders>
            <w:shd w:val="clear" w:color="auto" w:fill="auto"/>
            <w:vAlign w:val="center"/>
          </w:tcPr>
          <w:p w:rsidR="0046389D" w:rsidRPr="0046389D" w:rsidRDefault="0046389D" w:rsidP="0046389D">
            <w:pPr>
              <w:rPr>
                <w:lang w:eastAsia="zh-CN"/>
              </w:rPr>
            </w:pPr>
            <w:r w:rsidRPr="0046389D">
              <w:rPr>
                <w:lang w:eastAsia="zh-CN"/>
              </w:rPr>
              <w:t>7</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rubber</w:t>
            </w:r>
            <w:proofErr w:type="spellEnd"/>
            <w:r w:rsidRPr="0046389D">
              <w:rPr>
                <w:lang w:eastAsia="zh-CN"/>
              </w:rPr>
              <w:t xml:space="preserve"> </w:t>
            </w:r>
            <w:proofErr w:type="spellStart"/>
            <w:r w:rsidRPr="0046389D">
              <w:rPr>
                <w:lang w:eastAsia="zh-CN"/>
              </w:rPr>
              <w:t>gaskets</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natural rubber with conical body form enabling flexible fit to the filter flask neck</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00"/>
        </w:trPr>
        <w:tc>
          <w:tcPr>
            <w:tcW w:w="580" w:type="dxa"/>
            <w:tcBorders>
              <w:top w:val="nil"/>
              <w:left w:val="single" w:sz="4" w:space="0" w:color="000000"/>
              <w:bottom w:val="single" w:sz="4" w:space="0" w:color="000000"/>
              <w:right w:val="nil"/>
            </w:tcBorders>
            <w:shd w:val="clear" w:color="auto" w:fill="auto"/>
            <w:vAlign w:val="center"/>
          </w:tcPr>
          <w:p w:rsidR="0046389D" w:rsidRPr="0046389D" w:rsidRDefault="0046389D" w:rsidP="0046389D">
            <w:pPr>
              <w:rPr>
                <w:lang w:eastAsia="zh-CN"/>
              </w:rPr>
            </w:pPr>
            <w:r w:rsidRPr="0046389D">
              <w:rPr>
                <w:lang w:eastAsia="zh-CN"/>
              </w:rPr>
              <w:t>8</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Bελόνες</w:t>
            </w:r>
            <w:proofErr w:type="spellEnd"/>
            <w:r w:rsidRPr="0046389D">
              <w:rPr>
                <w:lang w:eastAsia="zh-CN"/>
              </w:rPr>
              <w:t xml:space="preserve"> για πλαστικές σύριγγες (1)</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Βελόνεςπράσινες</w:t>
            </w:r>
            <w:proofErr w:type="spellEnd"/>
            <w:r w:rsidRPr="0046389D">
              <w:rPr>
                <w:lang w:eastAsia="zh-CN"/>
              </w:rPr>
              <w:t xml:space="preserve"> 21G1 x1 1/2'', </w:t>
            </w:r>
            <w:proofErr w:type="spellStart"/>
            <w:r w:rsidRPr="0046389D">
              <w:rPr>
                <w:lang w:eastAsia="zh-CN"/>
              </w:rPr>
              <w:t>Size</w:t>
            </w:r>
            <w:proofErr w:type="spellEnd"/>
            <w:r w:rsidRPr="0046389D">
              <w:rPr>
                <w:lang w:eastAsia="zh-CN"/>
              </w:rPr>
              <w:t xml:space="preserve"> 0,80 x 40 </w:t>
            </w:r>
            <w:proofErr w:type="spellStart"/>
            <w:r w:rsidRPr="0046389D">
              <w:rPr>
                <w:lang w:eastAsia="zh-CN"/>
              </w:rPr>
              <w:t>mm</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15"/>
        </w:trPr>
        <w:tc>
          <w:tcPr>
            <w:tcW w:w="580" w:type="dxa"/>
            <w:tcBorders>
              <w:top w:val="nil"/>
              <w:left w:val="single" w:sz="4" w:space="0" w:color="000000"/>
              <w:bottom w:val="single" w:sz="4" w:space="0" w:color="000000"/>
              <w:right w:val="nil"/>
            </w:tcBorders>
            <w:shd w:val="clear" w:color="auto" w:fill="auto"/>
            <w:vAlign w:val="center"/>
          </w:tcPr>
          <w:p w:rsidR="0046389D" w:rsidRPr="0046389D" w:rsidRDefault="0046389D" w:rsidP="0046389D">
            <w:pPr>
              <w:rPr>
                <w:lang w:eastAsia="zh-CN"/>
              </w:rPr>
            </w:pPr>
            <w:r w:rsidRPr="0046389D">
              <w:rPr>
                <w:lang w:eastAsia="zh-CN"/>
              </w:rPr>
              <w:t>9</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Bελόνες</w:t>
            </w:r>
            <w:proofErr w:type="spellEnd"/>
            <w:r w:rsidRPr="0046389D">
              <w:rPr>
                <w:lang w:eastAsia="zh-CN"/>
              </w:rPr>
              <w:t xml:space="preserve"> για πλαστικές σύριγγες (2)</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Βελόνες πράσινες 21G x 4 3/4'', </w:t>
            </w:r>
            <w:proofErr w:type="spellStart"/>
            <w:r w:rsidRPr="0046389D">
              <w:rPr>
                <w:lang w:eastAsia="zh-CN"/>
              </w:rPr>
              <w:t>Size</w:t>
            </w:r>
            <w:proofErr w:type="spellEnd"/>
            <w:r w:rsidRPr="0046389D">
              <w:rPr>
                <w:lang w:eastAsia="zh-CN"/>
              </w:rPr>
              <w:t xml:space="preserve"> 0,80 x 120 </w:t>
            </w:r>
            <w:proofErr w:type="spellStart"/>
            <w:r w:rsidRPr="0046389D">
              <w:rPr>
                <w:lang w:eastAsia="zh-CN"/>
              </w:rPr>
              <w:t>mm</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555"/>
        </w:trPr>
        <w:tc>
          <w:tcPr>
            <w:tcW w:w="580" w:type="dxa"/>
            <w:tcBorders>
              <w:top w:val="nil"/>
              <w:left w:val="single" w:sz="4" w:space="0" w:color="000000"/>
              <w:bottom w:val="single" w:sz="4" w:space="0" w:color="000000"/>
              <w:right w:val="nil"/>
            </w:tcBorders>
            <w:shd w:val="clear" w:color="auto" w:fill="auto"/>
            <w:vAlign w:val="center"/>
          </w:tcPr>
          <w:p w:rsidR="0046389D" w:rsidRPr="0046389D" w:rsidRDefault="0046389D" w:rsidP="0046389D">
            <w:pPr>
              <w:rPr>
                <w:lang w:eastAsia="zh-CN"/>
              </w:rPr>
            </w:pPr>
            <w:r w:rsidRPr="0046389D">
              <w:rPr>
                <w:lang w:eastAsia="zh-CN"/>
              </w:rPr>
              <w:lastRenderedPageBreak/>
              <w:t>10</w:t>
            </w:r>
          </w:p>
        </w:tc>
        <w:tc>
          <w:tcPr>
            <w:tcW w:w="2397" w:type="dxa"/>
            <w:tcBorders>
              <w:top w:val="nil"/>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Low</w:t>
            </w:r>
            <w:proofErr w:type="spellEnd"/>
            <w:r w:rsidRPr="0046389D">
              <w:rPr>
                <w:lang w:eastAsia="zh-CN"/>
              </w:rPr>
              <w:t xml:space="preserve"> </w:t>
            </w:r>
            <w:proofErr w:type="spellStart"/>
            <w:r w:rsidRPr="0046389D">
              <w:rPr>
                <w:lang w:eastAsia="zh-CN"/>
              </w:rPr>
              <w:t>temperature</w:t>
            </w:r>
            <w:proofErr w:type="spellEnd"/>
            <w:r w:rsidRPr="0046389D">
              <w:rPr>
                <w:lang w:eastAsia="zh-CN"/>
              </w:rPr>
              <w:t xml:space="preserve"> </w:t>
            </w:r>
            <w:proofErr w:type="spellStart"/>
            <w:r w:rsidRPr="0046389D">
              <w:rPr>
                <w:lang w:eastAsia="zh-CN"/>
              </w:rPr>
              <w:t>thermometer</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capillary </w:t>
            </w:r>
            <w:proofErr w:type="spellStart"/>
            <w:r w:rsidRPr="0046389D">
              <w:rPr>
                <w:lang w:val="en-US" w:eastAsia="zh-CN"/>
              </w:rPr>
              <w:t>colourless</w:t>
            </w:r>
            <w:proofErr w:type="spellEnd"/>
            <w:r w:rsidRPr="0046389D">
              <w:rPr>
                <w:lang w:val="en-US" w:eastAsia="zh-CN"/>
              </w:rPr>
              <w:t>, red toluene filled, Measuring range: -100 to +30 °C, subdivision: 1°C</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75"/>
        </w:trPr>
        <w:tc>
          <w:tcPr>
            <w:tcW w:w="580" w:type="dxa"/>
            <w:tcBorders>
              <w:top w:val="nil"/>
              <w:left w:val="single" w:sz="4" w:space="0" w:color="000000"/>
              <w:bottom w:val="single" w:sz="4" w:space="0" w:color="000000"/>
              <w:right w:val="nil"/>
            </w:tcBorders>
            <w:shd w:val="clear" w:color="auto" w:fill="auto"/>
            <w:vAlign w:val="center"/>
          </w:tcPr>
          <w:p w:rsidR="0046389D" w:rsidRPr="0046389D" w:rsidRDefault="0046389D" w:rsidP="0046389D">
            <w:pPr>
              <w:rPr>
                <w:lang w:eastAsia="zh-CN"/>
              </w:rPr>
            </w:pPr>
            <w:r w:rsidRPr="0046389D">
              <w:rPr>
                <w:lang w:eastAsia="zh-CN"/>
              </w:rPr>
              <w:t>11</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Magnetic</w:t>
            </w:r>
            <w:proofErr w:type="spellEnd"/>
            <w:r w:rsidRPr="0046389D">
              <w:rPr>
                <w:lang w:eastAsia="zh-CN"/>
              </w:rPr>
              <w:t xml:space="preserve"> </w:t>
            </w:r>
            <w:proofErr w:type="spellStart"/>
            <w:r w:rsidRPr="0046389D">
              <w:rPr>
                <w:lang w:eastAsia="zh-CN"/>
              </w:rPr>
              <w:t>stirring</w:t>
            </w:r>
            <w:proofErr w:type="spellEnd"/>
            <w:r w:rsidRPr="0046389D">
              <w:rPr>
                <w:lang w:eastAsia="zh-CN"/>
              </w:rPr>
              <w:t xml:space="preserve"> </w:t>
            </w:r>
            <w:proofErr w:type="spellStart"/>
            <w:r w:rsidRPr="0046389D">
              <w:rPr>
                <w:lang w:eastAsia="zh-CN"/>
              </w:rPr>
              <w:t>bars</w:t>
            </w:r>
            <w:proofErr w:type="spellEnd"/>
            <w:r w:rsidRPr="0046389D">
              <w:rPr>
                <w:lang w:eastAsia="zh-CN"/>
              </w:rPr>
              <w:t xml:space="preserve"> (1)</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Magnetic stirring bars PTFE, oval, 10x5mm Ø, pack of 10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60"/>
        </w:trPr>
        <w:tc>
          <w:tcPr>
            <w:tcW w:w="580" w:type="dxa"/>
            <w:tcBorders>
              <w:top w:val="nil"/>
              <w:left w:val="single" w:sz="4" w:space="0" w:color="000000"/>
              <w:bottom w:val="single" w:sz="4" w:space="0" w:color="000000"/>
              <w:right w:val="nil"/>
            </w:tcBorders>
            <w:shd w:val="clear" w:color="auto" w:fill="auto"/>
            <w:vAlign w:val="center"/>
          </w:tcPr>
          <w:p w:rsidR="0046389D" w:rsidRPr="0046389D" w:rsidRDefault="0046389D" w:rsidP="0046389D">
            <w:pPr>
              <w:rPr>
                <w:lang w:eastAsia="zh-CN"/>
              </w:rPr>
            </w:pPr>
            <w:r w:rsidRPr="0046389D">
              <w:rPr>
                <w:lang w:eastAsia="zh-CN"/>
              </w:rPr>
              <w:t>12</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Magnetic</w:t>
            </w:r>
            <w:proofErr w:type="spellEnd"/>
            <w:r w:rsidRPr="0046389D">
              <w:rPr>
                <w:lang w:eastAsia="zh-CN"/>
              </w:rPr>
              <w:t xml:space="preserve"> </w:t>
            </w:r>
            <w:proofErr w:type="spellStart"/>
            <w:r w:rsidRPr="0046389D">
              <w:rPr>
                <w:lang w:eastAsia="zh-CN"/>
              </w:rPr>
              <w:t>stirring</w:t>
            </w:r>
            <w:proofErr w:type="spellEnd"/>
            <w:r w:rsidRPr="0046389D">
              <w:rPr>
                <w:lang w:eastAsia="zh-CN"/>
              </w:rPr>
              <w:t xml:space="preserve"> </w:t>
            </w:r>
            <w:proofErr w:type="spellStart"/>
            <w:r w:rsidRPr="0046389D">
              <w:rPr>
                <w:lang w:eastAsia="zh-CN"/>
              </w:rPr>
              <w:t>bars</w:t>
            </w:r>
            <w:proofErr w:type="spellEnd"/>
            <w:r w:rsidRPr="0046389D">
              <w:rPr>
                <w:lang w:eastAsia="zh-CN"/>
              </w:rPr>
              <w:t xml:space="preserve"> (2)</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Magnetic stirring bars PTFE, oval, 15x6mm Ø, pack of 10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6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Hand</w:t>
            </w:r>
            <w:proofErr w:type="spellEnd"/>
            <w:r w:rsidRPr="0046389D">
              <w:rPr>
                <w:lang w:eastAsia="zh-CN"/>
              </w:rPr>
              <w:t xml:space="preserve"> </w:t>
            </w:r>
            <w:proofErr w:type="spellStart"/>
            <w:r w:rsidRPr="0046389D">
              <w:rPr>
                <w:lang w:eastAsia="zh-CN"/>
              </w:rPr>
              <w:t>bellows</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Hand bellows, rubber, size 3 pressure valve</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300"/>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300"/>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TMHMA 3 : ΓΥΑΛΙΝΑ ΦΙΑΛΙΔΙΑ ΜΕ ΚΑΠΑΚΙ PE </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51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Γυάλινα φιαλίδια (1)</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xml:space="preserve">2ml </w:t>
            </w:r>
            <w:r w:rsidRPr="0046389D">
              <w:rPr>
                <w:lang w:eastAsia="zh-CN"/>
              </w:rPr>
              <w:t>με</w:t>
            </w:r>
            <w:r w:rsidRPr="0046389D">
              <w:rPr>
                <w:lang w:val="en-US" w:eastAsia="zh-CN"/>
              </w:rPr>
              <w:t xml:space="preserve"> PE </w:t>
            </w:r>
            <w:r w:rsidRPr="0046389D">
              <w:rPr>
                <w:lang w:eastAsia="zh-CN"/>
              </w:rPr>
              <w:t>καπάκι</w:t>
            </w:r>
            <w:r w:rsidRPr="0046389D">
              <w:rPr>
                <w:lang w:val="en-US" w:eastAsia="zh-CN"/>
              </w:rPr>
              <w:t>, O.D.: 11.6mm, outer height: 31.5 mm, clear, flat bottom</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1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Γυάλινα φιαλίδια (2)</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 4 ml, 44.6x14.65 mm, clear glass, 5mm, </w:t>
            </w:r>
            <w:r w:rsidRPr="0046389D">
              <w:rPr>
                <w:lang w:eastAsia="zh-CN"/>
              </w:rPr>
              <w:t>με</w:t>
            </w:r>
            <w:r w:rsidRPr="0046389D">
              <w:rPr>
                <w:lang w:val="en-US" w:eastAsia="zh-CN"/>
              </w:rPr>
              <w:t xml:space="preserve"> PE </w:t>
            </w:r>
            <w:r w:rsidRPr="0046389D">
              <w:rPr>
                <w:lang w:eastAsia="zh-CN"/>
              </w:rPr>
              <w:t>καπάκι</w:t>
            </w:r>
            <w:r w:rsidRPr="0046389D">
              <w:rPr>
                <w:lang w:val="en-US" w:eastAsia="zh-CN"/>
              </w:rPr>
              <w:t>, transparent, flat bottom</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lastRenderedPageBreak/>
              <w:t>TMHMA 4 : ΑΝΑΛΩΣΙΜΑ ΦΑΣΜΑΤΟΜΕΤΡΙΑΣ ΜΑΖΑΣ</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84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Υποδοχείς φίλτρων</w:t>
            </w:r>
          </w:p>
        </w:tc>
        <w:tc>
          <w:tcPr>
            <w:tcW w:w="4820" w:type="dxa"/>
            <w:tcBorders>
              <w:top w:val="single" w:sz="4" w:space="0" w:color="000000"/>
              <w:left w:val="nil"/>
              <w:bottom w:val="single" w:sz="4" w:space="0" w:color="000000"/>
              <w:right w:val="single" w:sz="4" w:space="0" w:color="000000"/>
            </w:tcBorders>
            <w:shd w:val="clear" w:color="auto" w:fill="auto"/>
          </w:tcPr>
          <w:p w:rsidR="0046389D" w:rsidRPr="0046389D" w:rsidRDefault="0046389D" w:rsidP="0046389D">
            <w:pPr>
              <w:rPr>
                <w:lang w:eastAsia="zh-CN"/>
              </w:rPr>
            </w:pPr>
            <w:r w:rsidRPr="0046389D">
              <w:rPr>
                <w:lang w:val="en-US" w:eastAsia="zh-CN"/>
              </w:rPr>
              <w:t>Stainless Steel Assembly 2</w:t>
            </w:r>
            <w:r w:rsidRPr="0046389D">
              <w:rPr>
                <w:lang w:eastAsia="zh-CN"/>
              </w:rPr>
              <w:t>μ</w:t>
            </w:r>
            <w:r w:rsidRPr="0046389D">
              <w:rPr>
                <w:lang w:val="en-US" w:eastAsia="zh-CN"/>
              </w:rPr>
              <w:t>m for</w:t>
            </w:r>
            <w:proofErr w:type="gramStart"/>
            <w:r w:rsidRPr="0046389D">
              <w:rPr>
                <w:lang w:val="en-US" w:eastAsia="zh-CN"/>
              </w:rPr>
              <w:t>  1</w:t>
            </w:r>
            <w:proofErr w:type="gramEnd"/>
            <w:r w:rsidRPr="0046389D">
              <w:rPr>
                <w:lang w:val="en-US" w:eastAsia="zh-CN"/>
              </w:rPr>
              <w:t>/8 "OD Tub. </w:t>
            </w:r>
            <w:r w:rsidRPr="0046389D">
              <w:rPr>
                <w:lang w:eastAsia="zh-CN"/>
              </w:rPr>
              <w:t>Υποδοχείς φίλτρων για τους διαλύτες του LC-MS με τα ακόλουθα χαρακτηριστικά: </w:t>
            </w:r>
            <w:proofErr w:type="spellStart"/>
            <w:r w:rsidRPr="0046389D">
              <w:rPr>
                <w:lang w:eastAsia="zh-CN"/>
              </w:rPr>
              <w:t>Porosity</w:t>
            </w:r>
            <w:proofErr w:type="spellEnd"/>
            <w:r w:rsidRPr="0046389D">
              <w:rPr>
                <w:lang w:eastAsia="zh-CN"/>
              </w:rPr>
              <w:t> 2μm και είναι για σωλήνωση OD 1/8 ".</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Φίλτρα</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Στοιχεία αντικατάστασης από ανοξείδωτο χάλυβα (</w:t>
            </w:r>
            <w:proofErr w:type="spellStart"/>
            <w:r w:rsidRPr="0046389D">
              <w:rPr>
                <w:lang w:eastAsia="zh-CN"/>
              </w:rPr>
              <w:t>Replacement</w:t>
            </w:r>
            <w:proofErr w:type="spellEnd"/>
            <w:r w:rsidRPr="0046389D">
              <w:rPr>
                <w:lang w:eastAsia="zh-CN"/>
              </w:rPr>
              <w:t xml:space="preserve"> </w:t>
            </w:r>
            <w:proofErr w:type="spellStart"/>
            <w:r w:rsidRPr="0046389D">
              <w:rPr>
                <w:lang w:eastAsia="zh-CN"/>
              </w:rPr>
              <w:t>filter</w:t>
            </w:r>
            <w:proofErr w:type="spellEnd"/>
            <w:r w:rsidRPr="0046389D">
              <w:rPr>
                <w:lang w:eastAsia="zh-CN"/>
              </w:rPr>
              <w:t xml:space="preserve"> </w:t>
            </w:r>
            <w:proofErr w:type="spellStart"/>
            <w:r w:rsidRPr="0046389D">
              <w:rPr>
                <w:lang w:eastAsia="zh-CN"/>
              </w:rPr>
              <w:t>cups</w:t>
            </w:r>
            <w:proofErr w:type="spellEnd"/>
            <w:r w:rsidRPr="0046389D">
              <w:rPr>
                <w:lang w:eastAsia="zh-CN"/>
              </w:rPr>
              <w:t xml:space="preserve">)(για τους παραπάνω υποδοχείς). </w:t>
            </w:r>
            <w:proofErr w:type="spellStart"/>
            <w:r w:rsidRPr="0046389D">
              <w:rPr>
                <w:lang w:eastAsia="zh-CN"/>
              </w:rPr>
              <w:t>Porosity</w:t>
            </w:r>
            <w:proofErr w:type="spellEnd"/>
            <w:r w:rsidRPr="0046389D">
              <w:rPr>
                <w:lang w:eastAsia="zh-CN"/>
              </w:rPr>
              <w:t xml:space="preserve"> 2μm, </w:t>
            </w:r>
            <w:proofErr w:type="spellStart"/>
            <w:r w:rsidRPr="0046389D">
              <w:rPr>
                <w:lang w:eastAsia="zh-CN"/>
              </w:rPr>
              <w:t>pk</w:t>
            </w:r>
            <w:proofErr w:type="spellEnd"/>
            <w:r w:rsidRPr="0046389D">
              <w:rPr>
                <w:lang w:eastAsia="zh-CN"/>
              </w:rPr>
              <w:t>/10</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8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μείγμα βαθμονόμησης (1)</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LTQ </w:t>
            </w:r>
            <w:proofErr w:type="spellStart"/>
            <w:r w:rsidRPr="0046389D">
              <w:rPr>
                <w:lang w:val="en-US" w:eastAsia="zh-CN"/>
              </w:rPr>
              <w:t>Velos</w:t>
            </w:r>
            <w:proofErr w:type="spellEnd"/>
            <w:r w:rsidRPr="0046389D">
              <w:rPr>
                <w:lang w:val="en-US" w:eastAsia="zh-CN"/>
              </w:rPr>
              <w:t xml:space="preserve">/Hybrid </w:t>
            </w:r>
            <w:proofErr w:type="spellStart"/>
            <w:r w:rsidRPr="0046389D">
              <w:rPr>
                <w:lang w:val="en-US" w:eastAsia="zh-CN"/>
              </w:rPr>
              <w:t>CalMix</w:t>
            </w:r>
            <w:proofErr w:type="spellEnd"/>
            <w:r w:rsidRPr="0046389D">
              <w:rPr>
                <w:lang w:val="en-US" w:eastAsia="zh-CN"/>
              </w:rPr>
              <w:t xml:space="preserve"> for </w:t>
            </w:r>
            <w:proofErr w:type="spellStart"/>
            <w:r w:rsidRPr="0046389D">
              <w:rPr>
                <w:lang w:val="en-US" w:eastAsia="zh-CN"/>
              </w:rPr>
              <w:t>pozitive</w:t>
            </w:r>
            <w:proofErr w:type="spellEnd"/>
            <w:r w:rsidRPr="0046389D">
              <w:rPr>
                <w:lang w:val="en-US" w:eastAsia="zh-CN"/>
              </w:rPr>
              <w:t xml:space="preserve"> mode</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33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μείγμα βαθμονόμησης (2)</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LTQ </w:t>
            </w:r>
            <w:proofErr w:type="spellStart"/>
            <w:r w:rsidRPr="0046389D">
              <w:rPr>
                <w:lang w:val="en-US" w:eastAsia="zh-CN"/>
              </w:rPr>
              <w:t>Velos</w:t>
            </w:r>
            <w:proofErr w:type="spellEnd"/>
            <w:r w:rsidRPr="0046389D">
              <w:rPr>
                <w:lang w:val="en-US" w:eastAsia="zh-CN"/>
              </w:rPr>
              <w:t xml:space="preserve">/Hybrid </w:t>
            </w:r>
            <w:proofErr w:type="spellStart"/>
            <w:r w:rsidRPr="0046389D">
              <w:rPr>
                <w:lang w:val="en-US" w:eastAsia="zh-CN"/>
              </w:rPr>
              <w:t>CalMix</w:t>
            </w:r>
            <w:proofErr w:type="spellEnd"/>
            <w:r w:rsidRPr="0046389D">
              <w:rPr>
                <w:lang w:val="en-US" w:eastAsia="zh-CN"/>
              </w:rPr>
              <w:t xml:space="preserve"> for negative mode</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Default="0046389D" w:rsidP="0046389D">
            <w:pPr>
              <w:rPr>
                <w:lang w:val="en-US" w:eastAsia="zh-CN"/>
              </w:rPr>
            </w:pPr>
          </w:p>
          <w:p w:rsidR="0046389D" w:rsidRDefault="0046389D" w:rsidP="0046389D">
            <w:pPr>
              <w:rPr>
                <w:lang w:val="en-US" w:eastAsia="zh-CN"/>
              </w:rPr>
            </w:pPr>
          </w:p>
          <w:p w:rsidR="0046389D" w:rsidRDefault="0046389D" w:rsidP="0046389D">
            <w:pPr>
              <w:rPr>
                <w:lang w:val="en-US" w:eastAsia="zh-CN"/>
              </w:rPr>
            </w:pPr>
          </w:p>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79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lastRenderedPageBreak/>
              <w:t>TMHMA 5 : ΔΕΥΤΕΡΙΩΜΕΝΟΙ ΔΙΑΛΥΤΕΣ</w:t>
            </w:r>
          </w:p>
        </w:tc>
      </w:tr>
      <w:tr w:rsidR="0046389D" w:rsidRPr="0046389D" w:rsidTr="0046389D">
        <w:trPr>
          <w:trHeight w:val="795"/>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40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Deuterium</w:t>
            </w:r>
            <w:proofErr w:type="spellEnd"/>
            <w:r w:rsidRPr="0046389D">
              <w:rPr>
                <w:lang w:eastAsia="zh-CN"/>
              </w:rPr>
              <w:t xml:space="preserve"> </w:t>
            </w:r>
            <w:proofErr w:type="spellStart"/>
            <w:r w:rsidRPr="0046389D">
              <w:rPr>
                <w:lang w:eastAsia="zh-CN"/>
              </w:rPr>
              <w:t>oxide</w:t>
            </w:r>
            <w:proofErr w:type="spellEnd"/>
            <w:r w:rsidRPr="0046389D">
              <w:rPr>
                <w:lang w:eastAsia="zh-CN"/>
              </w:rPr>
              <w:t xml:space="preserve">, ≥ 99,9 % </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 99,9 % </w:t>
            </w:r>
            <w:proofErr w:type="spellStart"/>
            <w:r w:rsidRPr="0046389D">
              <w:rPr>
                <w:lang w:eastAsia="zh-CN"/>
              </w:rPr>
              <w:t>purity</w:t>
            </w:r>
            <w:proofErr w:type="spellEnd"/>
            <w:r w:rsidRPr="0046389D">
              <w:rPr>
                <w:lang w:eastAsia="zh-CN"/>
              </w:rPr>
              <w:t>, σε συσκευασία 25ml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6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Deuterium</w:t>
            </w:r>
            <w:proofErr w:type="spellEnd"/>
            <w:r w:rsidRPr="0046389D">
              <w:rPr>
                <w:lang w:eastAsia="zh-CN"/>
              </w:rPr>
              <w:t xml:space="preserve"> </w:t>
            </w:r>
            <w:proofErr w:type="spellStart"/>
            <w:r w:rsidRPr="0046389D">
              <w:rPr>
                <w:lang w:eastAsia="zh-CN"/>
              </w:rPr>
              <w:t>oxide</w:t>
            </w:r>
            <w:proofErr w:type="spellEnd"/>
            <w:r w:rsidRPr="0046389D">
              <w:rPr>
                <w:lang w:eastAsia="zh-CN"/>
              </w:rPr>
              <w:t>, ≥ 99,95%</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 99,95 % </w:t>
            </w:r>
            <w:proofErr w:type="spellStart"/>
            <w:r w:rsidRPr="0046389D">
              <w:rPr>
                <w:lang w:eastAsia="zh-CN"/>
              </w:rPr>
              <w:t>purity</w:t>
            </w:r>
            <w:proofErr w:type="spellEnd"/>
            <w:r w:rsidRPr="0046389D">
              <w:rPr>
                <w:lang w:eastAsia="zh-CN"/>
              </w:rPr>
              <w:t>, σε συσκευασία 10ml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3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Methanol-d4 </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≥99,8% </w:t>
            </w:r>
            <w:proofErr w:type="spellStart"/>
            <w:r w:rsidRPr="0046389D">
              <w:rPr>
                <w:lang w:eastAsia="zh-CN"/>
              </w:rPr>
              <w:t>atom</w:t>
            </w:r>
            <w:proofErr w:type="spellEnd"/>
            <w:r w:rsidRPr="0046389D">
              <w:rPr>
                <w:lang w:eastAsia="zh-CN"/>
              </w:rPr>
              <w:t xml:space="preserve"> %D,  σε συσκευασία 10 </w:t>
            </w:r>
            <w:proofErr w:type="spellStart"/>
            <w:r w:rsidRPr="0046389D">
              <w:rPr>
                <w:lang w:eastAsia="zh-CN"/>
              </w:rPr>
              <w:t>mL</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0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DMSO-d6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99,8 </w:t>
            </w:r>
            <w:proofErr w:type="spellStart"/>
            <w:r w:rsidRPr="0046389D">
              <w:rPr>
                <w:lang w:eastAsia="zh-CN"/>
              </w:rPr>
              <w:t>atom</w:t>
            </w:r>
            <w:proofErr w:type="spellEnd"/>
            <w:r w:rsidRPr="0046389D">
              <w:rPr>
                <w:lang w:eastAsia="zh-CN"/>
              </w:rPr>
              <w:t xml:space="preserve"> %D, σε συσκευασία 25 </w:t>
            </w:r>
            <w:proofErr w:type="spellStart"/>
            <w:r w:rsidRPr="0046389D">
              <w:rPr>
                <w:lang w:eastAsia="zh-CN"/>
              </w:rPr>
              <w:t>mL</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51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CDCl3 </w:t>
            </w:r>
            <w:proofErr w:type="spellStart"/>
            <w:r w:rsidRPr="0046389D">
              <w:rPr>
                <w:lang w:eastAsia="zh-CN"/>
              </w:rPr>
              <w:t>stabilised</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xml:space="preserve">Chloroform-d ≥99.8 atom % D, contains 0.5 wt. % silver foil as stabilizer, </w:t>
            </w:r>
            <w:proofErr w:type="spellStart"/>
            <w:r w:rsidRPr="0046389D">
              <w:rPr>
                <w:lang w:eastAsia="zh-CN"/>
              </w:rPr>
              <w:t>σεσυσκευασία</w:t>
            </w:r>
            <w:proofErr w:type="spellEnd"/>
            <w:r w:rsidRPr="0046389D">
              <w:rPr>
                <w:lang w:val="en-US" w:eastAsia="zh-CN"/>
              </w:rPr>
              <w:t xml:space="preserve"> 100 ml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7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p w:rsidR="0046389D" w:rsidRPr="0046389D" w:rsidRDefault="0046389D" w:rsidP="0046389D">
            <w:pPr>
              <w:rPr>
                <w:lang w:val="en-US" w:eastAsia="zh-CN"/>
              </w:rPr>
            </w:pPr>
          </w:p>
          <w:p w:rsidR="0046389D" w:rsidRPr="0046389D" w:rsidRDefault="0046389D" w:rsidP="0046389D">
            <w:pPr>
              <w:rPr>
                <w:lang w:val="en-US" w:eastAsia="zh-CN"/>
              </w:rPr>
            </w:pPr>
          </w:p>
          <w:p w:rsidR="0046389D" w:rsidRPr="0046389D" w:rsidRDefault="0046389D" w:rsidP="0046389D">
            <w:pPr>
              <w:rPr>
                <w:lang w:val="en-US" w:eastAsia="zh-CN"/>
              </w:rPr>
            </w:pPr>
          </w:p>
          <w:p w:rsidR="0046389D" w:rsidRPr="0046389D" w:rsidRDefault="0046389D" w:rsidP="0046389D">
            <w:pPr>
              <w:rPr>
                <w:lang w:val="en-US" w:eastAsia="zh-CN"/>
              </w:rPr>
            </w:pPr>
          </w:p>
          <w:p w:rsidR="0046389D" w:rsidRPr="0046389D" w:rsidRDefault="0046389D" w:rsidP="0046389D">
            <w:pPr>
              <w:rPr>
                <w:lang w:val="en-US" w:eastAsia="zh-CN"/>
              </w:rPr>
            </w:pPr>
          </w:p>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46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lastRenderedPageBreak/>
              <w:t>TMHMA 6 : ΠΛΑΣΤΙΚΑ ΕΙΔΗ ΕΡΓΑΣΤΗΡΙΟΥ</w:t>
            </w:r>
          </w:p>
        </w:tc>
      </w:tr>
      <w:tr w:rsidR="0046389D" w:rsidRPr="0046389D" w:rsidTr="0046389D">
        <w:trPr>
          <w:trHeight w:val="60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61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Ρύγχη (1)</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εύρος όγκου 100-1000μL, κατάλληλα για GILSON </w:t>
            </w:r>
            <w:proofErr w:type="spellStart"/>
            <w:r w:rsidRPr="0046389D">
              <w:rPr>
                <w:lang w:eastAsia="zh-CN"/>
              </w:rPr>
              <w:t>Pipetman</w:t>
            </w:r>
            <w:proofErr w:type="spellEnd"/>
            <w:r w:rsidRPr="0046389D">
              <w:rPr>
                <w:lang w:eastAsia="zh-CN"/>
              </w:rPr>
              <w:t xml:space="preserve"> P1000.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2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Ρύγχη (2)</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εύρος όγκου 2-200μL, κατάλληλα για GILSON </w:t>
            </w:r>
            <w:proofErr w:type="spellStart"/>
            <w:r w:rsidRPr="0046389D">
              <w:rPr>
                <w:lang w:eastAsia="zh-CN"/>
              </w:rPr>
              <w:t>Pipetman</w:t>
            </w:r>
            <w:proofErr w:type="spellEnd"/>
            <w:r w:rsidRPr="0046389D">
              <w:rPr>
                <w:lang w:eastAsia="zh-CN"/>
              </w:rPr>
              <w:t xml:space="preserve"> P20, P100,  P200.</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0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Ρύγχη (3)</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εύρος όγκου 0,1-10μL, κατάλληλα για GILSON </w:t>
            </w:r>
            <w:proofErr w:type="spellStart"/>
            <w:r w:rsidRPr="0046389D">
              <w:rPr>
                <w:lang w:eastAsia="zh-CN"/>
              </w:rPr>
              <w:t>Pipetman</w:t>
            </w:r>
            <w:proofErr w:type="spellEnd"/>
            <w:r w:rsidRPr="0046389D">
              <w:rPr>
                <w:lang w:eastAsia="zh-CN"/>
              </w:rPr>
              <w:t xml:space="preserve"> Ρ10 &amp; P20.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0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Safety</w:t>
            </w:r>
            <w:proofErr w:type="spellEnd"/>
            <w:r w:rsidRPr="0046389D">
              <w:rPr>
                <w:lang w:eastAsia="zh-CN"/>
              </w:rPr>
              <w:t xml:space="preserve"> </w:t>
            </w:r>
            <w:proofErr w:type="spellStart"/>
            <w:r w:rsidRPr="0046389D">
              <w:rPr>
                <w:lang w:eastAsia="zh-CN"/>
              </w:rPr>
              <w:t>pipette</w:t>
            </w:r>
            <w:proofErr w:type="spellEnd"/>
            <w:r w:rsidRPr="0046389D">
              <w:rPr>
                <w:lang w:eastAsia="zh-CN"/>
              </w:rPr>
              <w:t xml:space="preserve"> </w:t>
            </w:r>
            <w:proofErr w:type="spellStart"/>
            <w:r w:rsidRPr="0046389D">
              <w:rPr>
                <w:lang w:eastAsia="zh-CN"/>
              </w:rPr>
              <w:t>bulb</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normal, with valves for suction, emptying and air release</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Default="0046389D" w:rsidP="0046389D">
            <w:pPr>
              <w:rPr>
                <w:lang w:val="en-US" w:eastAsia="zh-CN"/>
              </w:rPr>
            </w:pPr>
          </w:p>
          <w:p w:rsidR="0046389D" w:rsidRDefault="0046389D" w:rsidP="0046389D">
            <w:pPr>
              <w:rPr>
                <w:lang w:val="en-US" w:eastAsia="zh-CN"/>
              </w:rPr>
            </w:pPr>
          </w:p>
          <w:p w:rsidR="0046389D" w:rsidRDefault="0046389D" w:rsidP="0046389D">
            <w:pPr>
              <w:rPr>
                <w:lang w:val="en-US" w:eastAsia="zh-CN"/>
              </w:rPr>
            </w:pPr>
          </w:p>
          <w:p w:rsidR="0046389D" w:rsidRDefault="0046389D" w:rsidP="0046389D">
            <w:pPr>
              <w:rPr>
                <w:lang w:val="en-US" w:eastAsia="zh-CN"/>
              </w:rPr>
            </w:pPr>
          </w:p>
          <w:p w:rsidR="0046389D" w:rsidRDefault="0046389D" w:rsidP="0046389D">
            <w:pPr>
              <w:rPr>
                <w:lang w:val="en-US" w:eastAsia="zh-CN"/>
              </w:rPr>
            </w:pPr>
          </w:p>
          <w:p w:rsidR="0046389D" w:rsidRDefault="0046389D" w:rsidP="0046389D">
            <w:pPr>
              <w:rPr>
                <w:lang w:val="en-US" w:eastAsia="zh-CN"/>
              </w:rPr>
            </w:pPr>
          </w:p>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64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lastRenderedPageBreak/>
              <w:t>TMHMA 7 : ΑΝΤΙΔΡΑΣΤΗΡΙΑ ΓΙΑ ΣΥΝΘΕΣΗ</w:t>
            </w:r>
          </w:p>
        </w:tc>
      </w:tr>
      <w:tr w:rsidR="0046389D" w:rsidRPr="0046389D" w:rsidTr="0046389D">
        <w:trPr>
          <w:trHeight w:val="735"/>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57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Hydrogen fluoride pyridine complex, ca 70% HF</w:t>
            </w:r>
          </w:p>
        </w:tc>
        <w:tc>
          <w:tcPr>
            <w:tcW w:w="4820" w:type="dxa"/>
            <w:tcBorders>
              <w:top w:val="single" w:sz="4" w:space="0" w:color="000000"/>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hydrogen</w:t>
            </w:r>
            <w:proofErr w:type="spellEnd"/>
            <w:r w:rsidRPr="0046389D">
              <w:rPr>
                <w:lang w:eastAsia="zh-CN"/>
              </w:rPr>
              <w:t xml:space="preserve"> </w:t>
            </w:r>
            <w:proofErr w:type="spellStart"/>
            <w:r w:rsidRPr="0046389D">
              <w:rPr>
                <w:lang w:eastAsia="zh-CN"/>
              </w:rPr>
              <w:t>fluoride</w:t>
            </w:r>
            <w:proofErr w:type="spellEnd"/>
            <w:r w:rsidRPr="0046389D">
              <w:rPr>
                <w:lang w:eastAsia="zh-CN"/>
              </w:rPr>
              <w:t xml:space="preserve"> 70%, </w:t>
            </w:r>
            <w:proofErr w:type="spellStart"/>
            <w:r w:rsidRPr="0046389D">
              <w:rPr>
                <w:lang w:eastAsia="zh-CN"/>
              </w:rPr>
              <w:t>pyridine</w:t>
            </w:r>
            <w:proofErr w:type="spellEnd"/>
            <w:r w:rsidRPr="0046389D">
              <w:rPr>
                <w:lang w:eastAsia="zh-CN"/>
              </w:rPr>
              <w:t xml:space="preserve"> 30%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7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Methanesulfonic</w:t>
            </w:r>
            <w:proofErr w:type="spellEnd"/>
            <w:r w:rsidRPr="0046389D">
              <w:rPr>
                <w:lang w:eastAsia="zh-CN"/>
              </w:rPr>
              <w:t xml:space="preserve"> </w:t>
            </w:r>
            <w:proofErr w:type="spellStart"/>
            <w:r w:rsidRPr="0046389D">
              <w:rPr>
                <w:lang w:eastAsia="zh-CN"/>
              </w:rPr>
              <w:t>acid</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≥98.0%</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0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Iodomethane</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99%, </w:t>
            </w:r>
            <w:proofErr w:type="spellStart"/>
            <w:r w:rsidRPr="0046389D">
              <w:rPr>
                <w:lang w:eastAsia="zh-CN"/>
              </w:rPr>
              <w:t>stab</w:t>
            </w:r>
            <w:proofErr w:type="spellEnd"/>
            <w:r w:rsidRPr="0046389D">
              <w:rPr>
                <w:lang w:eastAsia="zh-CN"/>
              </w:rPr>
              <w:t xml:space="preserve">. </w:t>
            </w:r>
            <w:proofErr w:type="spellStart"/>
            <w:r w:rsidRPr="0046389D">
              <w:rPr>
                <w:lang w:eastAsia="zh-CN"/>
              </w:rPr>
              <w:t>with</w:t>
            </w:r>
            <w:proofErr w:type="spellEnd"/>
            <w:r w:rsidRPr="0046389D">
              <w:rPr>
                <w:lang w:eastAsia="zh-CN"/>
              </w:rPr>
              <w:t xml:space="preserve"> </w:t>
            </w:r>
            <w:proofErr w:type="spellStart"/>
            <w:r w:rsidRPr="0046389D">
              <w:rPr>
                <w:lang w:eastAsia="zh-CN"/>
              </w:rPr>
              <w:t>copper</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6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Verapamil</w:t>
            </w:r>
            <w:proofErr w:type="spellEnd"/>
            <w:r w:rsidRPr="0046389D">
              <w:rPr>
                <w:lang w:eastAsia="zh-CN"/>
              </w:rPr>
              <w:t xml:space="preserve"> </w:t>
            </w:r>
            <w:proofErr w:type="spellStart"/>
            <w:r w:rsidRPr="0046389D">
              <w:rPr>
                <w:lang w:eastAsia="zh-CN"/>
              </w:rPr>
              <w:t>hydrocholride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≥98%</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5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Methylene</w:t>
            </w:r>
            <w:proofErr w:type="spellEnd"/>
            <w:r w:rsidRPr="0046389D">
              <w:rPr>
                <w:lang w:eastAsia="zh-CN"/>
              </w:rPr>
              <w:t xml:space="preserve"> </w:t>
            </w:r>
            <w:proofErr w:type="spellStart"/>
            <w:r w:rsidRPr="0046389D">
              <w:rPr>
                <w:lang w:eastAsia="zh-CN"/>
              </w:rPr>
              <w:t>iodide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≥99%  </w:t>
            </w:r>
            <w:proofErr w:type="spellStart"/>
            <w:r w:rsidRPr="0046389D">
              <w:rPr>
                <w:lang w:eastAsia="zh-CN"/>
              </w:rPr>
              <w:t>stabilised</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5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Bupropion</w:t>
            </w:r>
            <w:proofErr w:type="spellEnd"/>
            <w:r w:rsidRPr="0046389D">
              <w:rPr>
                <w:lang w:eastAsia="zh-CN"/>
              </w:rPr>
              <w:t xml:space="preserve"> </w:t>
            </w:r>
            <w:proofErr w:type="spellStart"/>
            <w:r w:rsidRPr="0046389D">
              <w:rPr>
                <w:lang w:eastAsia="zh-CN"/>
              </w:rPr>
              <w:t>hydrochloride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≥99%</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2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7</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Tetrakis</w:t>
            </w:r>
            <w:proofErr w:type="spellEnd"/>
            <w:r w:rsidRPr="0046389D">
              <w:rPr>
                <w:lang w:eastAsia="zh-CN"/>
              </w:rPr>
              <w:t>(</w:t>
            </w:r>
            <w:proofErr w:type="spellStart"/>
            <w:r w:rsidRPr="0046389D">
              <w:rPr>
                <w:lang w:eastAsia="zh-CN"/>
              </w:rPr>
              <w:t>triphenylphosphine</w:t>
            </w:r>
            <w:proofErr w:type="spellEnd"/>
            <w:r w:rsidRPr="0046389D">
              <w:rPr>
                <w:lang w:eastAsia="zh-CN"/>
              </w:rPr>
              <w:t>)-</w:t>
            </w:r>
            <w:proofErr w:type="spellStart"/>
            <w:r w:rsidRPr="0046389D">
              <w:rPr>
                <w:lang w:eastAsia="zh-CN"/>
              </w:rPr>
              <w:t>palladium</w:t>
            </w:r>
            <w:proofErr w:type="spellEnd"/>
            <w:r w:rsidRPr="0046389D">
              <w:rPr>
                <w:lang w:eastAsia="zh-CN"/>
              </w:rPr>
              <w:t xml:space="preserve"> (0)</w:t>
            </w:r>
          </w:p>
        </w:tc>
        <w:tc>
          <w:tcPr>
            <w:tcW w:w="4820"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≥99.8% </w:t>
            </w:r>
            <w:proofErr w:type="spellStart"/>
            <w:r w:rsidRPr="0046389D">
              <w:rPr>
                <w:lang w:eastAsia="zh-CN"/>
              </w:rPr>
              <w:t>trace</w:t>
            </w:r>
            <w:proofErr w:type="spellEnd"/>
            <w:r w:rsidRPr="0046389D">
              <w:rPr>
                <w:lang w:eastAsia="zh-CN"/>
              </w:rPr>
              <w:t xml:space="preserve"> </w:t>
            </w:r>
            <w:proofErr w:type="spellStart"/>
            <w:r w:rsidRPr="0046389D">
              <w:rPr>
                <w:lang w:eastAsia="zh-CN"/>
              </w:rPr>
              <w:t>metal</w:t>
            </w:r>
            <w:proofErr w:type="spellEnd"/>
            <w:r w:rsidRPr="0046389D">
              <w:rPr>
                <w:lang w:eastAsia="zh-CN"/>
              </w:rPr>
              <w:t xml:space="preserve"> </w:t>
            </w:r>
            <w:proofErr w:type="spellStart"/>
            <w:r w:rsidRPr="0046389D">
              <w:rPr>
                <w:lang w:eastAsia="zh-CN"/>
              </w:rPr>
              <w:t>basis</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5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8</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(1S)-(6-Methoxyquinolin-4-yl)((2R,4S,5R)-5-vinylquinuclidin-2-yl)methanol (Quinidine)</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technical</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0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9</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Ketoconazole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≥99%</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10</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4-amino-N-(1-phenyl-1H-pyrazol-5-yl)</w:t>
            </w:r>
            <w:proofErr w:type="spellStart"/>
            <w:r w:rsidRPr="0046389D">
              <w:rPr>
                <w:lang w:val="en-US" w:eastAsia="zh-CN"/>
              </w:rPr>
              <w:t>benzenesulfonamide</w:t>
            </w:r>
            <w:proofErr w:type="spellEnd"/>
            <w:r w:rsidRPr="0046389D">
              <w:rPr>
                <w:lang w:val="en-US" w:eastAsia="zh-CN"/>
              </w:rPr>
              <w:t xml:space="preserve"> (</w:t>
            </w:r>
            <w:proofErr w:type="spellStart"/>
            <w:r w:rsidRPr="0046389D">
              <w:rPr>
                <w:lang w:val="en-US" w:eastAsia="zh-CN"/>
              </w:rPr>
              <w:t>Sulfaphenazole</w:t>
            </w:r>
            <w:proofErr w:type="spellEnd"/>
            <w:r w:rsidRPr="0046389D">
              <w:rPr>
                <w:lang w:val="en-US" w:eastAsia="zh-CN"/>
              </w:rPr>
              <w:t>)</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≥99,5%</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8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11</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w:t>
            </w:r>
            <w:proofErr w:type="spellStart"/>
            <w:r w:rsidRPr="0046389D">
              <w:rPr>
                <w:lang w:eastAsia="zh-CN"/>
              </w:rPr>
              <w:t>Cyclohexylmethyl</w:t>
            </w:r>
            <w:proofErr w:type="spellEnd"/>
            <w:r w:rsidRPr="0046389D">
              <w:rPr>
                <w:lang w:eastAsia="zh-CN"/>
              </w:rPr>
              <w:t>)</w:t>
            </w:r>
            <w:proofErr w:type="spellStart"/>
            <w:r w:rsidRPr="0046389D">
              <w:rPr>
                <w:lang w:eastAsia="zh-CN"/>
              </w:rPr>
              <w:t>boronic</w:t>
            </w:r>
            <w:proofErr w:type="spellEnd"/>
            <w:r w:rsidRPr="0046389D">
              <w:rPr>
                <w:lang w:eastAsia="zh-CN"/>
              </w:rPr>
              <w:t xml:space="preserve"> </w:t>
            </w:r>
            <w:proofErr w:type="spellStart"/>
            <w:r w:rsidRPr="0046389D">
              <w:rPr>
                <w:lang w:eastAsia="zh-CN"/>
              </w:rPr>
              <w:t>acid</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≥95%</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7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E-4031 </w:t>
            </w:r>
            <w:proofErr w:type="spellStart"/>
            <w:r w:rsidRPr="0046389D">
              <w:rPr>
                <w:lang w:eastAsia="zh-CN"/>
              </w:rPr>
              <w:t>Dihydrochloride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≥98%</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7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Εthyl</w:t>
            </w:r>
            <w:proofErr w:type="spellEnd"/>
            <w:r w:rsidRPr="0046389D">
              <w:rPr>
                <w:lang w:eastAsia="zh-CN"/>
              </w:rPr>
              <w:t xml:space="preserve"> </w:t>
            </w:r>
            <w:proofErr w:type="spellStart"/>
            <w:r w:rsidRPr="0046389D">
              <w:rPr>
                <w:lang w:eastAsia="zh-CN"/>
              </w:rPr>
              <w:t>acetate</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val="en-US" w:eastAsia="zh-CN"/>
              </w:rPr>
              <w:t xml:space="preserve">Ethyl acetate, for analysis, </w:t>
            </w:r>
            <w:proofErr w:type="spellStart"/>
            <w:r w:rsidRPr="0046389D">
              <w:rPr>
                <w:lang w:val="en-US" w:eastAsia="zh-CN"/>
              </w:rPr>
              <w:t>ExpertQ</w:t>
            </w:r>
            <w:proofErr w:type="spellEnd"/>
            <w:r w:rsidRPr="0046389D">
              <w:rPr>
                <w:lang w:val="en-US" w:eastAsia="zh-CN"/>
              </w:rPr>
              <w:t xml:space="preserve">®, ACS, ISO, </w:t>
            </w:r>
            <w:proofErr w:type="spellStart"/>
            <w:r w:rsidRPr="0046389D">
              <w:rPr>
                <w:lang w:val="en-US" w:eastAsia="zh-CN"/>
              </w:rPr>
              <w:t>Reag</w:t>
            </w:r>
            <w:proofErr w:type="spellEnd"/>
            <w:r w:rsidRPr="0046389D">
              <w:rPr>
                <w:lang w:val="en-US" w:eastAsia="zh-CN"/>
              </w:rPr>
              <w:t xml:space="preserve">. </w:t>
            </w:r>
            <w:proofErr w:type="spellStart"/>
            <w:r w:rsidRPr="0046389D">
              <w:rPr>
                <w:lang w:eastAsia="zh-CN"/>
              </w:rPr>
              <w:t>Ph</w:t>
            </w:r>
            <w:proofErr w:type="spellEnd"/>
            <w:r w:rsidRPr="0046389D">
              <w:rPr>
                <w:lang w:eastAsia="zh-CN"/>
              </w:rPr>
              <w:t xml:space="preserve"> </w:t>
            </w:r>
            <w:proofErr w:type="spellStart"/>
            <w:r w:rsidRPr="0046389D">
              <w:rPr>
                <w:lang w:eastAsia="zh-CN"/>
              </w:rPr>
              <w:t>Eur</w:t>
            </w:r>
            <w:proofErr w:type="spellEnd"/>
            <w:r w:rsidRPr="0046389D">
              <w:rPr>
                <w:lang w:eastAsia="zh-CN"/>
              </w:rPr>
              <w:t>, min.99,8%</w:t>
            </w:r>
          </w:p>
        </w:tc>
        <w:tc>
          <w:tcPr>
            <w:tcW w:w="1701"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540"/>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 xml:space="preserve">TMHMA 8 : ΟΡΓΑΝΙΚΟΙ ΔΙΑΛΥΤΕΣ </w:t>
            </w:r>
          </w:p>
        </w:tc>
      </w:tr>
      <w:tr w:rsidR="0046389D" w:rsidRPr="0046389D" w:rsidTr="0046389D">
        <w:trPr>
          <w:trHeight w:val="78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465"/>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Benzene</w:t>
            </w:r>
            <w:proofErr w:type="spellEnd"/>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Benzene</w:t>
            </w:r>
            <w:proofErr w:type="spellEnd"/>
            <w:r w:rsidRPr="0046389D">
              <w:rPr>
                <w:lang w:eastAsia="zh-CN"/>
              </w:rPr>
              <w:t xml:space="preserve"> PA (</w:t>
            </w:r>
            <w:proofErr w:type="spellStart"/>
            <w:r w:rsidRPr="0046389D">
              <w:rPr>
                <w:lang w:eastAsia="zh-CN"/>
              </w:rPr>
              <w:t>min</w:t>
            </w:r>
            <w:proofErr w:type="spellEnd"/>
            <w:r w:rsidRPr="0046389D">
              <w:rPr>
                <w:lang w:eastAsia="zh-CN"/>
              </w:rPr>
              <w:t>. 99,8 %)</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75"/>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Dichloromethane</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xml:space="preserve">Dichloromethane, 99.8+%, for analysis, stabilized with </w:t>
            </w:r>
            <w:proofErr w:type="spellStart"/>
            <w:r w:rsidRPr="0046389D">
              <w:rPr>
                <w:lang w:val="en-US" w:eastAsia="zh-CN"/>
              </w:rPr>
              <w:t>amylene</w:t>
            </w:r>
            <w:proofErr w:type="spellEnd"/>
            <w:r w:rsidRPr="0046389D">
              <w:rPr>
                <w:lang w:val="en-US" w:eastAsia="zh-CN"/>
              </w:rPr>
              <w:t>, in metal tank 10 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45"/>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Ethanol</w:t>
            </w:r>
            <w:proofErr w:type="spellEnd"/>
            <w:r w:rsidRPr="0046389D">
              <w:rPr>
                <w:lang w:eastAsia="zh-CN"/>
              </w:rPr>
              <w:t xml:space="preserve"> </w:t>
            </w:r>
            <w:proofErr w:type="spellStart"/>
            <w:r w:rsidRPr="0046389D">
              <w:rPr>
                <w:lang w:eastAsia="zh-CN"/>
              </w:rPr>
              <w:t>absolute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Ethanol, 99.8+%, for analysis, absolute, AR, meets the spec. of BP and Ph. Eur.</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55"/>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lastRenderedPageBreak/>
              <w:t>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n-</w:t>
            </w:r>
            <w:proofErr w:type="spellStart"/>
            <w:r w:rsidRPr="0046389D">
              <w:rPr>
                <w:lang w:eastAsia="zh-CN"/>
              </w:rPr>
              <w:t>Hexanes</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P.A. ή ACS </w:t>
            </w:r>
            <w:proofErr w:type="spellStart"/>
            <w:r w:rsidRPr="0046389D">
              <w:rPr>
                <w:lang w:eastAsia="zh-CN"/>
              </w:rPr>
              <w:t>reagent</w:t>
            </w:r>
            <w:proofErr w:type="spellEnd"/>
            <w:r w:rsidRPr="0046389D">
              <w:rPr>
                <w:lang w:eastAsia="zh-CN"/>
              </w:rPr>
              <w:t xml:space="preserve"> </w:t>
            </w:r>
            <w:proofErr w:type="spellStart"/>
            <w:r w:rsidRPr="0046389D">
              <w:rPr>
                <w:lang w:eastAsia="zh-CN"/>
              </w:rPr>
              <w:t>grade</w:t>
            </w:r>
            <w:proofErr w:type="spellEnd"/>
            <w:r w:rsidRPr="0046389D">
              <w:rPr>
                <w:lang w:eastAsia="zh-CN"/>
              </w:rPr>
              <w:t>, γυάλινη συσκευασία 2,5 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60"/>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Pentane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Analytical reagent grade, ≥95 % </w:t>
            </w:r>
            <w:proofErr w:type="spellStart"/>
            <w:r w:rsidRPr="0046389D">
              <w:rPr>
                <w:lang w:eastAsia="zh-CN"/>
              </w:rPr>
              <w:t>γυάλινησυσκευασία</w:t>
            </w:r>
            <w:proofErr w:type="spellEnd"/>
            <w:r w:rsidRPr="0046389D">
              <w:rPr>
                <w:lang w:val="en-US" w:eastAsia="zh-CN"/>
              </w:rPr>
              <w:t xml:space="preserve"> 2,5 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Petroleum </w:t>
            </w:r>
            <w:proofErr w:type="spellStart"/>
            <w:r w:rsidRPr="0046389D">
              <w:rPr>
                <w:lang w:eastAsia="zh-CN"/>
              </w:rPr>
              <w:t>ether</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Analytical </w:t>
            </w:r>
            <w:r w:rsidRPr="0046389D">
              <w:rPr>
                <w:lang w:eastAsia="zh-CN"/>
              </w:rPr>
              <w:t>ή</w:t>
            </w:r>
            <w:r w:rsidRPr="0046389D">
              <w:rPr>
                <w:lang w:val="en-US" w:eastAsia="zh-CN"/>
              </w:rPr>
              <w:t xml:space="preserve"> ACS reagent grade 40-65oC RPE PA, Metal Tank 10L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85"/>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7</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Tetrahydrofuran</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Tetrahydrofuran - For analysis - ACS - </w:t>
            </w:r>
            <w:proofErr w:type="spellStart"/>
            <w:r w:rsidRPr="0046389D">
              <w:rPr>
                <w:lang w:val="en-US" w:eastAsia="zh-CN"/>
              </w:rPr>
              <w:t>Reag.Ph.Eur</w:t>
            </w:r>
            <w:proofErr w:type="spellEnd"/>
            <w:r w:rsidRPr="0046389D">
              <w:rPr>
                <w:lang w:val="en-US" w:eastAsia="zh-CN"/>
              </w:rPr>
              <w:t xml:space="preserve">. - </w:t>
            </w:r>
            <w:proofErr w:type="spellStart"/>
            <w:r w:rsidRPr="0046389D">
              <w:rPr>
                <w:lang w:val="en-US" w:eastAsia="zh-CN"/>
              </w:rPr>
              <w:t>Reag.USP</w:t>
            </w:r>
            <w:proofErr w:type="spellEnd"/>
            <w:r w:rsidRPr="0046389D">
              <w:rPr>
                <w:lang w:val="en-US" w:eastAsia="zh-CN"/>
              </w:rPr>
              <w:t xml:space="preserve"> - Stabilized with 250-350 ppm BHT, water ≤150 ppm, ≥ 99,9%</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480"/>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8</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Acetone</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Acetone</w:t>
            </w:r>
            <w:proofErr w:type="spellEnd"/>
            <w:r w:rsidRPr="0046389D">
              <w:rPr>
                <w:lang w:eastAsia="zh-CN"/>
              </w:rPr>
              <w:t xml:space="preserve">, </w:t>
            </w:r>
            <w:proofErr w:type="spellStart"/>
            <w:r w:rsidRPr="0046389D">
              <w:rPr>
                <w:lang w:eastAsia="zh-CN"/>
              </w:rPr>
              <w:t>extra</w:t>
            </w:r>
            <w:proofErr w:type="spellEnd"/>
            <w:r w:rsidRPr="0046389D">
              <w:rPr>
                <w:lang w:eastAsia="zh-CN"/>
              </w:rPr>
              <w:t xml:space="preserve"> </w:t>
            </w:r>
            <w:proofErr w:type="spellStart"/>
            <w:r w:rsidRPr="0046389D">
              <w:rPr>
                <w:lang w:eastAsia="zh-CN"/>
              </w:rPr>
              <w:t>pure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525"/>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9</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Acetonitrile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P.A. ή ACS </w:t>
            </w:r>
            <w:proofErr w:type="spellStart"/>
            <w:r w:rsidRPr="0046389D">
              <w:rPr>
                <w:lang w:eastAsia="zh-CN"/>
              </w:rPr>
              <w:t>reagent</w:t>
            </w:r>
            <w:proofErr w:type="spellEnd"/>
            <w:r w:rsidRPr="0046389D">
              <w:rPr>
                <w:lang w:eastAsia="zh-CN"/>
              </w:rPr>
              <w:t xml:space="preserve"> </w:t>
            </w:r>
            <w:proofErr w:type="spellStart"/>
            <w:r w:rsidRPr="0046389D">
              <w:rPr>
                <w:lang w:eastAsia="zh-CN"/>
              </w:rPr>
              <w:t>grade</w:t>
            </w:r>
            <w:proofErr w:type="spellEnd"/>
            <w:r w:rsidRPr="0046389D">
              <w:rPr>
                <w:lang w:eastAsia="zh-CN"/>
              </w:rPr>
              <w:t>, γυάλινη συσκευασία 2,5 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20"/>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10</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Methyl</w:t>
            </w:r>
            <w:proofErr w:type="spellEnd"/>
            <w:r w:rsidRPr="0046389D">
              <w:rPr>
                <w:lang w:eastAsia="zh-CN"/>
              </w:rPr>
              <w:t xml:space="preserve"> </w:t>
            </w:r>
            <w:proofErr w:type="spellStart"/>
            <w:r w:rsidRPr="0046389D">
              <w:rPr>
                <w:lang w:eastAsia="zh-CN"/>
              </w:rPr>
              <w:t>tert-butyl</w:t>
            </w:r>
            <w:proofErr w:type="spellEnd"/>
            <w:r w:rsidRPr="0046389D">
              <w:rPr>
                <w:lang w:eastAsia="zh-CN"/>
              </w:rPr>
              <w:t xml:space="preserve"> </w:t>
            </w:r>
            <w:proofErr w:type="spellStart"/>
            <w:r w:rsidRPr="0046389D">
              <w:rPr>
                <w:lang w:eastAsia="zh-CN"/>
              </w:rPr>
              <w:t>ether</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≥99.0%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Default="0046389D" w:rsidP="0046389D">
            <w:pPr>
              <w:rPr>
                <w:lang w:eastAsia="zh-CN"/>
              </w:rPr>
            </w:pPr>
          </w:p>
          <w:p w:rsidR="0046389D" w:rsidRDefault="0046389D" w:rsidP="0046389D">
            <w:pPr>
              <w:rPr>
                <w:lang w:eastAsia="zh-CN"/>
              </w:rPr>
            </w:pPr>
          </w:p>
          <w:p w:rsidR="0046389D" w:rsidRDefault="0046389D" w:rsidP="0046389D">
            <w:pPr>
              <w:rPr>
                <w:lang w:eastAsia="zh-CN"/>
              </w:rPr>
            </w:pPr>
          </w:p>
          <w:p w:rsidR="0046389D" w:rsidRDefault="0046389D" w:rsidP="0046389D">
            <w:pPr>
              <w:rPr>
                <w:lang w:eastAsia="zh-CN"/>
              </w:rPr>
            </w:pPr>
          </w:p>
          <w:p w:rsidR="0046389D" w:rsidRDefault="0046389D" w:rsidP="0046389D">
            <w:pPr>
              <w:rPr>
                <w:lang w:eastAsia="zh-CN"/>
              </w:rPr>
            </w:pPr>
          </w:p>
          <w:p w:rsidR="0046389D" w:rsidRDefault="0046389D" w:rsidP="0046389D">
            <w:pPr>
              <w:rPr>
                <w:lang w:eastAsia="zh-CN"/>
              </w:rPr>
            </w:pPr>
          </w:p>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55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lastRenderedPageBreak/>
              <w:t>TMHMA 9 : ΔΙΑΛΥΤΕΣ LC-MS</w:t>
            </w:r>
          </w:p>
        </w:tc>
      </w:tr>
      <w:tr w:rsidR="0046389D" w:rsidRPr="0046389D" w:rsidTr="0046389D">
        <w:trPr>
          <w:trHeight w:val="63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46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Acetonitrile</w:t>
            </w:r>
            <w:proofErr w:type="spellEnd"/>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LC/MS </w:t>
            </w:r>
            <w:proofErr w:type="spellStart"/>
            <w:r w:rsidRPr="0046389D">
              <w:rPr>
                <w:lang w:eastAsia="zh-CN"/>
              </w:rPr>
              <w:t>grade</w:t>
            </w:r>
            <w:proofErr w:type="spellEnd"/>
            <w:r w:rsidRPr="0046389D">
              <w:rPr>
                <w:lang w:eastAsia="zh-CN"/>
              </w:rPr>
              <w:t>, σε συσκευασία 2.5L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2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Water</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LC/MS </w:t>
            </w:r>
            <w:proofErr w:type="spellStart"/>
            <w:r w:rsidRPr="0046389D">
              <w:rPr>
                <w:lang w:eastAsia="zh-CN"/>
              </w:rPr>
              <w:t>grade</w:t>
            </w:r>
            <w:proofErr w:type="spellEnd"/>
            <w:r w:rsidRPr="0046389D">
              <w:rPr>
                <w:lang w:eastAsia="zh-CN"/>
              </w:rPr>
              <w:t>, σε συσκευασία 2.5L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40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Formic</w:t>
            </w:r>
            <w:proofErr w:type="spellEnd"/>
            <w:r w:rsidRPr="0046389D">
              <w:rPr>
                <w:lang w:eastAsia="zh-CN"/>
              </w:rPr>
              <w:t xml:space="preserve"> </w:t>
            </w:r>
            <w:proofErr w:type="spellStart"/>
            <w:r w:rsidRPr="0046389D">
              <w:rPr>
                <w:lang w:eastAsia="zh-CN"/>
              </w:rPr>
              <w:t>acid</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LC/MS </w:t>
            </w:r>
            <w:proofErr w:type="spellStart"/>
            <w:r w:rsidRPr="0046389D">
              <w:rPr>
                <w:lang w:eastAsia="zh-CN"/>
              </w:rPr>
              <w:t>grade</w:t>
            </w:r>
            <w:proofErr w:type="spellEnd"/>
            <w:r w:rsidRPr="0046389D">
              <w:rPr>
                <w:lang w:eastAsia="zh-CN"/>
              </w:rPr>
              <w:t>, σε συσκευασία 1.0L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10 : ΑΝΥΔΡΟΙ ΔΙΑΛΥΤΕΣ</w:t>
            </w:r>
          </w:p>
        </w:tc>
      </w:tr>
      <w:tr w:rsidR="0046389D" w:rsidRPr="0046389D" w:rsidTr="0046389D">
        <w:trPr>
          <w:trHeight w:val="105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58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Toluene</w:t>
            </w:r>
            <w:proofErr w:type="spellEnd"/>
            <w:r w:rsidRPr="0046389D">
              <w:rPr>
                <w:lang w:eastAsia="zh-CN"/>
              </w:rPr>
              <w:t xml:space="preserve">  </w:t>
            </w:r>
            <w:proofErr w:type="spellStart"/>
            <w:r w:rsidRPr="0046389D">
              <w:rPr>
                <w:lang w:eastAsia="zh-CN"/>
              </w:rPr>
              <w:t>Dry</w:t>
            </w:r>
            <w:proofErr w:type="spellEnd"/>
            <w:r w:rsidRPr="0046389D">
              <w:rPr>
                <w:lang w:eastAsia="zh-CN"/>
              </w:rPr>
              <w:t xml:space="preserve"> </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Toluene, 99.85%, Extra Dry over Molecular Sieves, in multi-layer 45mm diameter septum sealed bottle</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9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Dimethyl</w:t>
            </w:r>
            <w:proofErr w:type="spellEnd"/>
            <w:r w:rsidRPr="0046389D">
              <w:rPr>
                <w:lang w:eastAsia="zh-CN"/>
              </w:rPr>
              <w:t xml:space="preserve"> </w:t>
            </w:r>
            <w:proofErr w:type="spellStart"/>
            <w:r w:rsidRPr="0046389D">
              <w:rPr>
                <w:lang w:eastAsia="zh-CN"/>
              </w:rPr>
              <w:t>sulfoxide</w:t>
            </w:r>
            <w:proofErr w:type="spellEnd"/>
            <w:r w:rsidRPr="0046389D">
              <w:rPr>
                <w:lang w:eastAsia="zh-CN"/>
              </w:rPr>
              <w:t xml:space="preserve"> </w:t>
            </w:r>
            <w:proofErr w:type="spellStart"/>
            <w:r w:rsidRPr="0046389D">
              <w:rPr>
                <w:lang w:eastAsia="zh-CN"/>
              </w:rPr>
              <w:t>dry</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Methyl sulfoxide, 99.7+%, Extra Dry over Molecular Sieves, in multi-layer 45mm diameter septum sealed bottle</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5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N,N-</w:t>
            </w:r>
            <w:proofErr w:type="spellStart"/>
            <w:r w:rsidRPr="0046389D">
              <w:rPr>
                <w:lang w:eastAsia="zh-CN"/>
              </w:rPr>
              <w:t>Dimethylformamide</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N,N-</w:t>
            </w:r>
            <w:proofErr w:type="spellStart"/>
            <w:r w:rsidRPr="0046389D">
              <w:rPr>
                <w:lang w:val="en-US" w:eastAsia="zh-CN"/>
              </w:rPr>
              <w:t>Dimethylformamide</w:t>
            </w:r>
            <w:proofErr w:type="spellEnd"/>
            <w:r w:rsidRPr="0046389D">
              <w:rPr>
                <w:lang w:val="en-US" w:eastAsia="zh-CN"/>
              </w:rPr>
              <w:t>, 99.8%, Extra Dry over Molecular Sieve,  in multi-layer 45mm diameter septum sealed bottle</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 xml:space="preserve">TMHMA 11 : ΦΙΑΛΙΔΙΑ ΚΑΤΑΛΛΗΛΑ ΓΙΑ  ΦΑΣΜΑΤΟΜΕΤΡΙΑ ΜΑΖΑΣ </w:t>
            </w:r>
          </w:p>
        </w:tc>
      </w:tr>
      <w:tr w:rsidR="0046389D" w:rsidRPr="0046389D" w:rsidTr="0046389D">
        <w:trPr>
          <w:trHeight w:val="975"/>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37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Φιαλίδια </w:t>
            </w:r>
          </w:p>
        </w:tc>
        <w:tc>
          <w:tcPr>
            <w:tcW w:w="4820" w:type="dxa"/>
            <w:tcBorders>
              <w:top w:val="single" w:sz="4" w:space="0" w:color="000000"/>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 2ml, διαφανή με </w:t>
            </w:r>
            <w:proofErr w:type="spellStart"/>
            <w:r w:rsidRPr="0046389D">
              <w:rPr>
                <w:lang w:eastAsia="zh-CN"/>
              </w:rPr>
              <w:t>label</w:t>
            </w:r>
            <w:proofErr w:type="spellEnd"/>
            <w:r w:rsidRPr="0046389D">
              <w:rPr>
                <w:lang w:eastAsia="zh-CN"/>
              </w:rPr>
              <w:t>, 12x32mm, στόμιο 8mm,thread 8-425</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Πώματα βιδωτά</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8mm open hole black PP screw cap, 8-425 red PTFE/Silicone</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2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inserts</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micro-insert N8, 5x31mm, 0.1ml, conical 15mm tip, clear</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Default="0046389D" w:rsidP="0046389D">
            <w:pPr>
              <w:rPr>
                <w:lang w:val="en-US" w:eastAsia="zh-CN"/>
              </w:rPr>
            </w:pPr>
          </w:p>
          <w:p w:rsidR="0046389D" w:rsidRDefault="0046389D" w:rsidP="0046389D">
            <w:pPr>
              <w:rPr>
                <w:lang w:val="en-US" w:eastAsia="zh-CN"/>
              </w:rPr>
            </w:pPr>
          </w:p>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lastRenderedPageBreak/>
              <w:t>TMHMA 12 : ΑΝΤΙΔΡΑΣΤΗΡΙΑ ΓΙΑ ΦΑΡΜΑΚΕΥΤΙΚΗ ΧΗΜΕΙΑ</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tert-butyl</w:t>
            </w:r>
            <w:proofErr w:type="spellEnd"/>
            <w:r w:rsidRPr="0046389D">
              <w:rPr>
                <w:lang w:eastAsia="zh-CN"/>
              </w:rPr>
              <w:t xml:space="preserve"> </w:t>
            </w:r>
            <w:proofErr w:type="spellStart"/>
            <w:r w:rsidRPr="0046389D">
              <w:rPr>
                <w:lang w:eastAsia="zh-CN"/>
              </w:rPr>
              <w:t>magnesium</w:t>
            </w:r>
            <w:proofErr w:type="spellEnd"/>
            <w:r w:rsidRPr="0046389D">
              <w:rPr>
                <w:lang w:eastAsia="zh-CN"/>
              </w:rPr>
              <w:t xml:space="preserve"> </w:t>
            </w:r>
            <w:proofErr w:type="spellStart"/>
            <w:r w:rsidRPr="0046389D">
              <w:rPr>
                <w:lang w:eastAsia="zh-CN"/>
              </w:rPr>
              <w:t>chloride</w:t>
            </w:r>
            <w:proofErr w:type="spellEnd"/>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1.7M in THF</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w:t>
            </w:r>
            <w:proofErr w:type="spellStart"/>
            <w:r w:rsidRPr="0046389D">
              <w:rPr>
                <w:lang w:eastAsia="zh-CN"/>
              </w:rPr>
              <w:t>Atenolol</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≥98%</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Omeprazol</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≥98%</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Amiodarone</w:t>
            </w:r>
            <w:proofErr w:type="spellEnd"/>
            <w:r w:rsidRPr="0046389D">
              <w:rPr>
                <w:lang w:eastAsia="zh-CN"/>
              </w:rPr>
              <w:t xml:space="preserve"> </w:t>
            </w:r>
            <w:proofErr w:type="spellStart"/>
            <w:r w:rsidRPr="0046389D">
              <w:rPr>
                <w:lang w:eastAsia="zh-CN"/>
              </w:rPr>
              <w:t>hydrochloride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≥97.5%</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w:t>
            </w:r>
            <w:proofErr w:type="spellStart"/>
            <w:r w:rsidRPr="0046389D">
              <w:rPr>
                <w:lang w:eastAsia="zh-CN"/>
              </w:rPr>
              <w:t>Propranolol</w:t>
            </w:r>
            <w:proofErr w:type="spellEnd"/>
            <w:r w:rsidRPr="0046389D">
              <w:rPr>
                <w:lang w:eastAsia="zh-CN"/>
              </w:rPr>
              <w:t xml:space="preserve"> </w:t>
            </w:r>
            <w:proofErr w:type="spellStart"/>
            <w:r w:rsidRPr="0046389D">
              <w:rPr>
                <w:lang w:eastAsia="zh-CN"/>
              </w:rPr>
              <w:t>hydrochloride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≥99%</w:t>
            </w:r>
          </w:p>
        </w:tc>
        <w:tc>
          <w:tcPr>
            <w:tcW w:w="1701"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Dextromethorphan</w:t>
            </w:r>
            <w:proofErr w:type="spellEnd"/>
            <w:r w:rsidRPr="0046389D">
              <w:rPr>
                <w:lang w:eastAsia="zh-CN"/>
              </w:rPr>
              <w:t xml:space="preserve"> </w:t>
            </w:r>
            <w:proofErr w:type="spellStart"/>
            <w:r w:rsidRPr="0046389D">
              <w:rPr>
                <w:lang w:eastAsia="zh-CN"/>
              </w:rPr>
              <w:t>hydrobromide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≥99.5%</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7</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Diclofenac</w:t>
            </w:r>
            <w:proofErr w:type="spellEnd"/>
            <w:r w:rsidRPr="0046389D">
              <w:rPr>
                <w:lang w:eastAsia="zh-CN"/>
              </w:rPr>
              <w:t xml:space="preserve"> </w:t>
            </w:r>
            <w:proofErr w:type="spellStart"/>
            <w:r w:rsidRPr="0046389D">
              <w:rPr>
                <w:lang w:eastAsia="zh-CN"/>
              </w:rPr>
              <w:t>sodium</w:t>
            </w:r>
            <w:proofErr w:type="spellEnd"/>
            <w:r w:rsidRPr="0046389D">
              <w:rPr>
                <w:lang w:eastAsia="zh-CN"/>
              </w:rPr>
              <w:t xml:space="preserve"> </w:t>
            </w:r>
            <w:proofErr w:type="spellStart"/>
            <w:r w:rsidRPr="0046389D">
              <w:rPr>
                <w:lang w:eastAsia="zh-CN"/>
              </w:rPr>
              <w:t>salt</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 ≥98% </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8</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Repaglinide</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 ≥97.5% </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Propargyl</w:t>
            </w:r>
            <w:proofErr w:type="spellEnd"/>
            <w:r w:rsidRPr="0046389D">
              <w:rPr>
                <w:lang w:eastAsia="zh-CN"/>
              </w:rPr>
              <w:t xml:space="preserve"> </w:t>
            </w:r>
            <w:proofErr w:type="spellStart"/>
            <w:r w:rsidRPr="0046389D">
              <w:rPr>
                <w:lang w:eastAsia="zh-CN"/>
              </w:rPr>
              <w:t>bromide</w:t>
            </w:r>
            <w:proofErr w:type="spellEnd"/>
            <w:r w:rsidRPr="0046389D">
              <w:rPr>
                <w:lang w:eastAsia="zh-CN"/>
              </w:rPr>
              <w:t xml:space="preserve"> </w:t>
            </w:r>
            <w:proofErr w:type="spellStart"/>
            <w:r w:rsidRPr="0046389D">
              <w:rPr>
                <w:lang w:eastAsia="zh-CN"/>
              </w:rPr>
              <w:t>solution</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80 wt.% solution in toluene, stabilized</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10</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Triethylamine</w:t>
            </w:r>
            <w:proofErr w:type="spellEnd"/>
            <w:r w:rsidRPr="0046389D">
              <w:rPr>
                <w:lang w:eastAsia="zh-CN"/>
              </w:rPr>
              <w:t>, PA</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≥99.5%</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11</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Methylmagnesium</w:t>
            </w:r>
            <w:proofErr w:type="spellEnd"/>
            <w:r w:rsidRPr="0046389D">
              <w:rPr>
                <w:lang w:eastAsia="zh-CN"/>
              </w:rPr>
              <w:t xml:space="preserve"> </w:t>
            </w:r>
            <w:proofErr w:type="spellStart"/>
            <w:r w:rsidRPr="0046389D">
              <w:rPr>
                <w:lang w:eastAsia="zh-CN"/>
              </w:rPr>
              <w:t>bromide</w:t>
            </w:r>
            <w:proofErr w:type="spellEnd"/>
            <w:r w:rsidRPr="0046389D">
              <w:rPr>
                <w:lang w:eastAsia="zh-CN"/>
              </w:rPr>
              <w:t xml:space="preserve"> </w:t>
            </w:r>
            <w:proofErr w:type="spellStart"/>
            <w:r w:rsidRPr="0046389D">
              <w:rPr>
                <w:lang w:eastAsia="zh-CN"/>
              </w:rPr>
              <w:t>solution</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xml:space="preserve">3M in ether, packaged under Argon in </w:t>
            </w:r>
            <w:proofErr w:type="spellStart"/>
            <w:r w:rsidRPr="0046389D">
              <w:rPr>
                <w:lang w:val="en-US" w:eastAsia="zh-CN"/>
              </w:rPr>
              <w:t>resealable</w:t>
            </w:r>
            <w:proofErr w:type="spellEnd"/>
            <w:r w:rsidRPr="0046389D">
              <w:rPr>
                <w:lang w:val="en-US" w:eastAsia="zh-CN"/>
              </w:rPr>
              <w:t xml:space="preserve"> Seal bottles</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12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Benzophenone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≥99%</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Sodium</w:t>
            </w:r>
            <w:proofErr w:type="spellEnd"/>
            <w:r w:rsidRPr="0046389D">
              <w:rPr>
                <w:lang w:eastAsia="zh-CN"/>
              </w:rPr>
              <w:t xml:space="preserve"> </w:t>
            </w:r>
            <w:proofErr w:type="spellStart"/>
            <w:r w:rsidRPr="0046389D">
              <w:rPr>
                <w:lang w:eastAsia="zh-CN"/>
              </w:rPr>
              <w:t>sulfate</w:t>
            </w:r>
            <w:proofErr w:type="spellEnd"/>
            <w:r w:rsidRPr="0046389D">
              <w:rPr>
                <w:lang w:eastAsia="zh-CN"/>
              </w:rPr>
              <w:t xml:space="preserve"> </w:t>
            </w:r>
            <w:proofErr w:type="spellStart"/>
            <w:r w:rsidRPr="0046389D">
              <w:rPr>
                <w:lang w:eastAsia="zh-CN"/>
              </w:rPr>
              <w:t>anhydrous</w:t>
            </w:r>
            <w:proofErr w:type="spellEnd"/>
            <w:r w:rsidRPr="0046389D">
              <w:rPr>
                <w:lang w:eastAsia="zh-CN"/>
              </w:rPr>
              <w:t xml:space="preserve"> </w:t>
            </w:r>
          </w:p>
        </w:tc>
        <w:tc>
          <w:tcPr>
            <w:tcW w:w="4820" w:type="dxa"/>
            <w:tcBorders>
              <w:top w:val="nil"/>
              <w:left w:val="nil"/>
              <w:bottom w:val="nil"/>
              <w:right w:val="nil"/>
            </w:tcBorders>
            <w:shd w:val="clear" w:color="auto" w:fill="auto"/>
            <w:vAlign w:val="bottom"/>
          </w:tcPr>
          <w:p w:rsidR="0046389D" w:rsidRPr="0046389D" w:rsidRDefault="0046389D" w:rsidP="0046389D">
            <w:pPr>
              <w:rPr>
                <w:lang w:val="en-US" w:eastAsia="zh-CN"/>
              </w:rPr>
            </w:pPr>
            <w:r w:rsidRPr="0046389D">
              <w:rPr>
                <w:lang w:val="en-US" w:eastAsia="zh-CN"/>
              </w:rPr>
              <w:t xml:space="preserve">Analytical reagent grade, anhydrous for analysis ≥99 % </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1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n-</w:t>
            </w:r>
            <w:proofErr w:type="spellStart"/>
            <w:r w:rsidRPr="0046389D">
              <w:rPr>
                <w:lang w:eastAsia="zh-CN"/>
              </w:rPr>
              <w:t>Butyllithium</w:t>
            </w:r>
            <w:proofErr w:type="spellEnd"/>
          </w:p>
        </w:tc>
        <w:tc>
          <w:tcPr>
            <w:tcW w:w="4820" w:type="dxa"/>
            <w:tcBorders>
              <w:top w:val="single" w:sz="4" w:space="0" w:color="000000"/>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 1.6M solution in hexanes, (packaged under Argon in </w:t>
            </w:r>
            <w:proofErr w:type="spellStart"/>
            <w:r w:rsidRPr="0046389D">
              <w:rPr>
                <w:lang w:val="en-US" w:eastAsia="zh-CN"/>
              </w:rPr>
              <w:t>resealable</w:t>
            </w:r>
            <w:proofErr w:type="spellEnd"/>
            <w:r w:rsidRPr="0046389D">
              <w:rPr>
                <w:lang w:val="en-US" w:eastAsia="zh-CN"/>
              </w:rPr>
              <w:t xml:space="preserve"> bottles)</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Phosphorus</w:t>
            </w:r>
            <w:proofErr w:type="spellEnd"/>
            <w:r w:rsidRPr="0046389D">
              <w:rPr>
                <w:lang w:eastAsia="zh-CN"/>
              </w:rPr>
              <w:t xml:space="preserve">(V) </w:t>
            </w:r>
            <w:proofErr w:type="spellStart"/>
            <w:r w:rsidRPr="0046389D">
              <w:rPr>
                <w:lang w:eastAsia="zh-CN"/>
              </w:rPr>
              <w:t>oxide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 ≥98%</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51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16</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(3-Carboxypropyl)</w:t>
            </w:r>
            <w:proofErr w:type="spellStart"/>
            <w:r w:rsidRPr="0046389D">
              <w:rPr>
                <w:lang w:eastAsia="zh-CN"/>
              </w:rPr>
              <w:t>triphenylphosphonium</w:t>
            </w:r>
            <w:proofErr w:type="spellEnd"/>
            <w:r w:rsidRPr="0046389D">
              <w:rPr>
                <w:lang w:eastAsia="zh-CN"/>
              </w:rPr>
              <w:t xml:space="preserve"> </w:t>
            </w:r>
            <w:proofErr w:type="spellStart"/>
            <w:r w:rsidRPr="0046389D">
              <w:rPr>
                <w:lang w:eastAsia="zh-CN"/>
              </w:rPr>
              <w:t>bromide</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 ≥97%</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17</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προτυπο</w:t>
            </w:r>
            <w:proofErr w:type="spellEnd"/>
            <w:r w:rsidRPr="0046389D">
              <w:rPr>
                <w:lang w:eastAsia="zh-CN"/>
              </w:rPr>
              <w:t xml:space="preserve"> διάλυμα 3Μ </w:t>
            </w:r>
            <w:proofErr w:type="spellStart"/>
            <w:r w:rsidRPr="0046389D">
              <w:rPr>
                <w:lang w:eastAsia="zh-CN"/>
              </w:rPr>
              <w:t>KCl</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3M </w:t>
            </w:r>
            <w:proofErr w:type="spellStart"/>
            <w:r w:rsidRPr="0046389D">
              <w:rPr>
                <w:lang w:eastAsia="zh-CN"/>
              </w:rPr>
              <w:t>KCl</w:t>
            </w:r>
            <w:proofErr w:type="spellEnd"/>
            <w:r w:rsidRPr="0046389D">
              <w:rPr>
                <w:lang w:eastAsia="zh-CN"/>
              </w:rPr>
              <w:t xml:space="preserve"> για βαθμονόμηση </w:t>
            </w:r>
            <w:proofErr w:type="spellStart"/>
            <w:r w:rsidRPr="0046389D">
              <w:rPr>
                <w:lang w:eastAsia="zh-CN"/>
              </w:rPr>
              <w:t>πεχαμέτρου</w:t>
            </w:r>
            <w:proofErr w:type="spellEnd"/>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18</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Silica</w:t>
            </w:r>
            <w:proofErr w:type="spellEnd"/>
            <w:r w:rsidRPr="0046389D">
              <w:rPr>
                <w:lang w:eastAsia="zh-CN"/>
              </w:rPr>
              <w:t xml:space="preserve"> </w:t>
            </w:r>
            <w:proofErr w:type="spellStart"/>
            <w:r w:rsidRPr="0046389D">
              <w:rPr>
                <w:lang w:eastAsia="zh-CN"/>
              </w:rPr>
              <w:t>blue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Silica gel with moisture indicator (orange)</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p w:rsidR="0046389D" w:rsidRPr="0046389D" w:rsidRDefault="0046389D" w:rsidP="0046389D">
            <w:pPr>
              <w:rPr>
                <w:lang w:val="en-US" w:eastAsia="zh-CN"/>
              </w:rPr>
            </w:pPr>
          </w:p>
          <w:p w:rsidR="0046389D" w:rsidRPr="0046389D" w:rsidRDefault="0046389D" w:rsidP="0046389D">
            <w:pPr>
              <w:rPr>
                <w:lang w:val="en-US" w:eastAsia="zh-CN"/>
              </w:rPr>
            </w:pPr>
          </w:p>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Default="0046389D" w:rsidP="0046389D">
            <w:pPr>
              <w:rPr>
                <w:lang w:val="en-US" w:eastAsia="zh-CN"/>
              </w:rPr>
            </w:pPr>
          </w:p>
          <w:p w:rsidR="0046389D" w:rsidRDefault="0046389D" w:rsidP="0046389D">
            <w:pPr>
              <w:rPr>
                <w:lang w:val="en-US" w:eastAsia="zh-CN"/>
              </w:rPr>
            </w:pPr>
          </w:p>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lastRenderedPageBreak/>
              <w:t>TMHMA 13 : SHIGEMI ΣΩΛΗΝΙΣΚΟΙ ΝΜR</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82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xml:space="preserve"> </w:t>
            </w:r>
            <w:proofErr w:type="spellStart"/>
            <w:r w:rsidRPr="0046389D">
              <w:rPr>
                <w:lang w:val="en-US" w:eastAsia="zh-CN"/>
              </w:rPr>
              <w:t>Shigemi</w:t>
            </w:r>
            <w:proofErr w:type="spellEnd"/>
            <w:r w:rsidRPr="0046389D">
              <w:rPr>
                <w:lang w:val="en-US" w:eastAsia="zh-CN"/>
              </w:rPr>
              <w:t xml:space="preserve"> 5 mm Symmetrical NMR </w:t>
            </w:r>
            <w:proofErr w:type="spellStart"/>
            <w:r w:rsidRPr="0046389D">
              <w:rPr>
                <w:lang w:val="en-US" w:eastAsia="zh-CN"/>
              </w:rPr>
              <w:t>microtube</w:t>
            </w:r>
            <w:proofErr w:type="spellEnd"/>
            <w:r w:rsidRPr="0046389D">
              <w:rPr>
                <w:lang w:val="en-US" w:eastAsia="zh-CN"/>
              </w:rPr>
              <w:t xml:space="preserve"> assembly</w:t>
            </w:r>
            <w:r w:rsidRPr="0046389D">
              <w:rPr>
                <w:lang w:val="en-US" w:eastAsia="zh-CN"/>
              </w:rPr>
              <w:br/>
              <w:t xml:space="preserve">matched with D2O, bottom L 15 mm </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xml:space="preserve">matched with D2O, bottom L 15 mm outer tube </w:t>
            </w:r>
            <w:proofErr w:type="spellStart"/>
            <w:r w:rsidRPr="0046389D">
              <w:rPr>
                <w:lang w:val="en-US" w:eastAsia="zh-CN"/>
              </w:rPr>
              <w:t>LxOD</w:t>
            </w:r>
            <w:proofErr w:type="spellEnd"/>
            <w:r w:rsidRPr="0046389D">
              <w:rPr>
                <w:lang w:val="en-US" w:eastAsia="zh-CN"/>
              </w:rPr>
              <w:t xml:space="preserve">: 180.0 mm </w:t>
            </w:r>
            <w:r w:rsidRPr="0046389D">
              <w:rPr>
                <w:lang w:eastAsia="zh-CN"/>
              </w:rPr>
              <w:t>Χ</w:t>
            </w:r>
            <w:r w:rsidRPr="0046389D">
              <w:rPr>
                <w:lang w:val="en-US" w:eastAsia="zh-CN"/>
              </w:rPr>
              <w:t xml:space="preserve"> 4.965 mm</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proofErr w:type="spellStart"/>
            <w:r w:rsidRPr="0046389D">
              <w:rPr>
                <w:lang w:val="en-US" w:eastAsia="zh-CN"/>
              </w:rPr>
              <w:t>Shigemi</w:t>
            </w:r>
            <w:proofErr w:type="spellEnd"/>
            <w:r w:rsidRPr="0046389D">
              <w:rPr>
                <w:lang w:val="en-US" w:eastAsia="zh-CN"/>
              </w:rPr>
              <w:t xml:space="preserve"> 5 mm Symmetrical NMR </w:t>
            </w:r>
            <w:proofErr w:type="spellStart"/>
            <w:r w:rsidRPr="0046389D">
              <w:rPr>
                <w:lang w:val="en-US" w:eastAsia="zh-CN"/>
              </w:rPr>
              <w:t>microtube</w:t>
            </w:r>
            <w:proofErr w:type="spellEnd"/>
            <w:r w:rsidRPr="0046389D">
              <w:rPr>
                <w:lang w:val="en-US" w:eastAsia="zh-CN"/>
              </w:rPr>
              <w:t xml:space="preserve"> assembly matched with D2O, </w:t>
            </w:r>
            <w:proofErr w:type="spellStart"/>
            <w:r w:rsidRPr="0046389D">
              <w:rPr>
                <w:lang w:val="en-US" w:eastAsia="zh-CN"/>
              </w:rPr>
              <w:t>microtube</w:t>
            </w:r>
            <w:proofErr w:type="spellEnd"/>
            <w:r w:rsidRPr="0046389D">
              <w:rPr>
                <w:lang w:val="en-US" w:eastAsia="zh-CN"/>
              </w:rPr>
              <w:t xml:space="preserve"> cap only </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xml:space="preserve">matched with D2O, </w:t>
            </w:r>
            <w:proofErr w:type="spellStart"/>
            <w:r w:rsidRPr="0046389D">
              <w:rPr>
                <w:lang w:val="en-US" w:eastAsia="zh-CN"/>
              </w:rPr>
              <w:t>microtube</w:t>
            </w:r>
            <w:proofErr w:type="spellEnd"/>
            <w:r w:rsidRPr="0046389D">
              <w:rPr>
                <w:lang w:val="en-US" w:eastAsia="zh-CN"/>
              </w:rPr>
              <w:t xml:space="preserve"> cap only</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14 : ΓΥΑΛΙΝΑ ΧΩΝΙΑ ΜΕ ΠΟΡΩΔΗ ΔΙΣΚΟ</w:t>
            </w:r>
          </w:p>
        </w:tc>
      </w:tr>
      <w:tr w:rsidR="0046389D" w:rsidRPr="0046389D" w:rsidTr="0046389D">
        <w:trPr>
          <w:trHeight w:val="795"/>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58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Funnels with sintered glass disc (1)</w:t>
            </w:r>
          </w:p>
        </w:tc>
        <w:tc>
          <w:tcPr>
            <w:tcW w:w="4820" w:type="dxa"/>
            <w:tcBorders>
              <w:top w:val="single" w:sz="4" w:space="0" w:color="000000"/>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borosilicate 3.3 glass, acid resistant glass, porosity grade 3,  volume 50 ml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39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Funnels with sintered glass disc (2)</w:t>
            </w:r>
          </w:p>
        </w:tc>
        <w:tc>
          <w:tcPr>
            <w:tcW w:w="4820"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borosilicate 3.3 glass, acid resistant glass, porosity grade 3,  volume 75 ml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37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Funnels with sintered glass disc (3)</w:t>
            </w:r>
          </w:p>
        </w:tc>
        <w:tc>
          <w:tcPr>
            <w:tcW w:w="4820"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borosilicate 3.3 glass, acid resistant glass, porosity grade 3,  volume 125 ml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15 : ΓΥΑΛΙΝΑ ΦΙΑΛΙΔΙΑ ΜΕ ΒΙΔΩΤΟ ΚΑΠΑΚΙ PTFE</w:t>
            </w:r>
          </w:p>
        </w:tc>
      </w:tr>
      <w:tr w:rsidR="0046389D" w:rsidRPr="0046389D" w:rsidTr="0046389D">
        <w:trPr>
          <w:trHeight w:val="810"/>
        </w:trPr>
        <w:tc>
          <w:tcPr>
            <w:tcW w:w="580" w:type="dxa"/>
            <w:tcBorders>
              <w:top w:val="nil"/>
              <w:left w:val="single" w:sz="8" w:space="0" w:color="000000"/>
              <w:bottom w:val="nil"/>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61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Γυάλινα φιαλίδια (1)</w:t>
            </w:r>
          </w:p>
        </w:tc>
        <w:tc>
          <w:tcPr>
            <w:tcW w:w="4820" w:type="dxa"/>
            <w:tcBorders>
              <w:top w:val="single" w:sz="4" w:space="0" w:color="000000"/>
              <w:left w:val="nil"/>
              <w:bottom w:val="single" w:sz="4" w:space="0" w:color="000000"/>
              <w:right w:val="single" w:sz="4" w:space="0" w:color="000000"/>
            </w:tcBorders>
            <w:shd w:val="clear" w:color="auto" w:fill="auto"/>
          </w:tcPr>
          <w:p w:rsidR="0046389D" w:rsidRPr="0046389D" w:rsidRDefault="0046389D" w:rsidP="0046389D">
            <w:pPr>
              <w:rPr>
                <w:lang w:val="en-US" w:eastAsia="zh-CN"/>
              </w:rPr>
            </w:pPr>
            <w:r w:rsidRPr="0046389D">
              <w:rPr>
                <w:lang w:val="en-US" w:eastAsia="zh-CN"/>
              </w:rPr>
              <w:t xml:space="preserve">Screw neck vial 4 mL, flat bottom, </w:t>
            </w:r>
            <w:proofErr w:type="spellStart"/>
            <w:r w:rsidRPr="0046389D">
              <w:rPr>
                <w:lang w:val="en-US" w:eastAsia="zh-CN"/>
              </w:rPr>
              <w:t>colour</w:t>
            </w:r>
            <w:proofErr w:type="spellEnd"/>
            <w:r w:rsidRPr="0046389D">
              <w:rPr>
                <w:lang w:val="en-US" w:eastAsia="zh-CN"/>
              </w:rPr>
              <w:t>: clear, 15x45mm, 13-425 thread</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καπάκια για φιαλίδια των 4 </w:t>
            </w:r>
            <w:proofErr w:type="spellStart"/>
            <w:r w:rsidRPr="0046389D">
              <w:rPr>
                <w:lang w:eastAsia="zh-CN"/>
              </w:rPr>
              <w:t>mL</w:t>
            </w:r>
            <w:proofErr w:type="spellEnd"/>
          </w:p>
        </w:tc>
        <w:tc>
          <w:tcPr>
            <w:tcW w:w="4820" w:type="dxa"/>
            <w:tcBorders>
              <w:top w:val="nil"/>
              <w:left w:val="nil"/>
              <w:bottom w:val="single" w:sz="4" w:space="0" w:color="000000"/>
              <w:right w:val="single" w:sz="4" w:space="0" w:color="000000"/>
            </w:tcBorders>
            <w:shd w:val="clear" w:color="auto" w:fill="auto"/>
          </w:tcPr>
          <w:p w:rsidR="0046389D" w:rsidRPr="0046389D" w:rsidRDefault="0046389D" w:rsidP="0046389D">
            <w:pPr>
              <w:rPr>
                <w:lang w:val="en-US" w:eastAsia="zh-CN"/>
              </w:rPr>
            </w:pPr>
            <w:r w:rsidRPr="0046389D">
              <w:rPr>
                <w:lang w:val="en-US" w:eastAsia="zh-CN"/>
              </w:rPr>
              <w:t>Black cap without hole for 4ml vial red PTFE/white silicone septum</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Γυάλινα φιαλίδια (2)</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Screw neck vial 12 mL, flat bottom, </w:t>
            </w:r>
            <w:proofErr w:type="spellStart"/>
            <w:r w:rsidRPr="0046389D">
              <w:rPr>
                <w:lang w:val="en-US" w:eastAsia="zh-CN"/>
              </w:rPr>
              <w:t>colour</w:t>
            </w:r>
            <w:proofErr w:type="spellEnd"/>
            <w:r w:rsidRPr="0046389D">
              <w:rPr>
                <w:lang w:val="en-US" w:eastAsia="zh-CN"/>
              </w:rPr>
              <w:t>: clear, 18,5x66mm, 15-425 thread</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Γυάλινα φιαλίδια (3)</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Screw neck vial 8 mL, flat bottom, </w:t>
            </w:r>
            <w:proofErr w:type="spellStart"/>
            <w:r w:rsidRPr="0046389D">
              <w:rPr>
                <w:lang w:val="en-US" w:eastAsia="zh-CN"/>
              </w:rPr>
              <w:t>colour</w:t>
            </w:r>
            <w:proofErr w:type="spellEnd"/>
            <w:r w:rsidRPr="0046389D">
              <w:rPr>
                <w:lang w:val="en-US" w:eastAsia="zh-CN"/>
              </w:rPr>
              <w:t>: clear, 16,6x61mm, 15-425 thread</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9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Καπάκια για φιαλίδια των 8 και 12 </w:t>
            </w:r>
            <w:proofErr w:type="spellStart"/>
            <w:r w:rsidRPr="0046389D">
              <w:rPr>
                <w:lang w:eastAsia="zh-CN"/>
              </w:rPr>
              <w:t>mL</w:t>
            </w:r>
            <w:proofErr w:type="spellEnd"/>
          </w:p>
        </w:tc>
        <w:tc>
          <w:tcPr>
            <w:tcW w:w="4820"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val="en-US" w:eastAsia="zh-CN"/>
              </w:rPr>
            </w:pPr>
            <w:r w:rsidRPr="0046389D">
              <w:rPr>
                <w:lang w:val="en-US" w:eastAsia="zh-CN"/>
              </w:rPr>
              <w:t>N15 PP bonded screw cap, white, closed top, silicone white/PTFE blue septum, 1,3mm</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420"/>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46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16 : ΓΥΑΛΙΝΟΙ ΣΥΝΔΕΣΜΟΙ ΚΑΙ ΠΩΜΑΤΑ ΜΕ ΕΣΜΥΡΙΣΜΑΤΑ</w:t>
            </w:r>
          </w:p>
        </w:tc>
      </w:tr>
      <w:tr w:rsidR="0046389D" w:rsidRPr="0046389D" w:rsidTr="0046389D">
        <w:trPr>
          <w:trHeight w:val="735"/>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61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NS-</w:t>
            </w:r>
            <w:proofErr w:type="spellStart"/>
            <w:r w:rsidRPr="0046389D">
              <w:rPr>
                <w:lang w:eastAsia="zh-CN"/>
              </w:rPr>
              <w:t>Glass</w:t>
            </w:r>
            <w:proofErr w:type="spellEnd"/>
            <w:r w:rsidRPr="0046389D">
              <w:rPr>
                <w:lang w:eastAsia="zh-CN"/>
              </w:rPr>
              <w:t xml:space="preserve"> </w:t>
            </w:r>
            <w:proofErr w:type="spellStart"/>
            <w:r w:rsidRPr="0046389D">
              <w:rPr>
                <w:lang w:eastAsia="zh-CN"/>
              </w:rPr>
              <w:t>stoppers</w:t>
            </w:r>
            <w:proofErr w:type="spellEnd"/>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borosilicate</w:t>
            </w:r>
            <w:proofErr w:type="spellEnd"/>
            <w:r w:rsidRPr="0046389D">
              <w:rPr>
                <w:lang w:eastAsia="zh-CN"/>
              </w:rPr>
              <w:t xml:space="preserve"> </w:t>
            </w:r>
            <w:proofErr w:type="spellStart"/>
            <w:r w:rsidRPr="0046389D">
              <w:rPr>
                <w:lang w:eastAsia="zh-CN"/>
              </w:rPr>
              <w:t>glass</w:t>
            </w:r>
            <w:proofErr w:type="spellEnd"/>
            <w:r w:rsidRPr="0046389D">
              <w:rPr>
                <w:lang w:eastAsia="zh-CN"/>
              </w:rPr>
              <w:t xml:space="preserve"> NS14/23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NS-</w:t>
            </w:r>
            <w:proofErr w:type="spellStart"/>
            <w:r w:rsidRPr="0046389D">
              <w:rPr>
                <w:lang w:eastAsia="zh-CN"/>
              </w:rPr>
              <w:t>Glass</w:t>
            </w:r>
            <w:proofErr w:type="spellEnd"/>
            <w:r w:rsidRPr="0046389D">
              <w:rPr>
                <w:lang w:eastAsia="zh-CN"/>
              </w:rPr>
              <w:t xml:space="preserve"> </w:t>
            </w:r>
            <w:proofErr w:type="spellStart"/>
            <w:r w:rsidRPr="0046389D">
              <w:rPr>
                <w:lang w:eastAsia="zh-CN"/>
              </w:rPr>
              <w:t>stoppers</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borosilicate</w:t>
            </w:r>
            <w:proofErr w:type="spellEnd"/>
            <w:r w:rsidRPr="0046389D">
              <w:rPr>
                <w:lang w:eastAsia="zh-CN"/>
              </w:rPr>
              <w:t xml:space="preserve"> </w:t>
            </w:r>
            <w:proofErr w:type="spellStart"/>
            <w:r w:rsidRPr="0046389D">
              <w:rPr>
                <w:lang w:eastAsia="zh-CN"/>
              </w:rPr>
              <w:t>glass</w:t>
            </w:r>
            <w:proofErr w:type="spellEnd"/>
            <w:r w:rsidRPr="0046389D">
              <w:rPr>
                <w:lang w:eastAsia="zh-CN"/>
              </w:rPr>
              <w:t xml:space="preserve"> NS24/29</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expansion (1)</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14/23, Socket NS 29/32,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expansion (2)</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19/26, Socket NS 29/32,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expansion (3)</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24/29, Socket NS 29/32,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expansion (4)</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14/23, Socket NS 24/29,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1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7</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expansion (5)</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14/23, Socket NS 19/26,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5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8</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reduction (1)</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24/29, Socket NS 19/26,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5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9</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reduction (2)</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24/29, Socket NS 14/23,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10</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Adapters, ground glass joint, reduction (3)</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Cone NS 19/26, Socket NS 14/23, borosilicate glass 3.3</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60"/>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94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82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val="en-US" w:eastAsia="zh-CN"/>
              </w:rPr>
            </w:pPr>
            <w:r w:rsidRPr="0046389D">
              <w:rPr>
                <w:lang w:val="en-US" w:eastAsia="zh-CN"/>
              </w:rPr>
              <w:t xml:space="preserve">TMHMA 17 :  FLUOROPOLYMER BLOCKS </w:t>
            </w:r>
            <w:r w:rsidRPr="0046389D">
              <w:rPr>
                <w:lang w:eastAsia="zh-CN"/>
              </w:rPr>
              <w:t>ΤΑΟΠΟΙΑΤΟΠΟΘΕΤΟΥΝΤΑΙΣΕΜΑΓΝΗΤΙΚΟΥΣΑΝΑΔΕΥΤΗΡΕΣΜΕΘΕΡΜΑΝΣΗ</w:t>
            </w:r>
            <w:r w:rsidRPr="0046389D">
              <w:rPr>
                <w:lang w:val="en-US" w:eastAsia="zh-CN"/>
              </w:rPr>
              <w:t xml:space="preserve">, </w:t>
            </w:r>
            <w:r w:rsidRPr="0046389D">
              <w:rPr>
                <w:lang w:eastAsia="zh-CN"/>
              </w:rPr>
              <w:t>ΜΕΣΤΡΟΓΓΥΛΗΠΛΑΚΑΔΙΑΜΕΤΡΟΥ</w:t>
            </w:r>
            <w:r w:rsidRPr="0046389D">
              <w:rPr>
                <w:lang w:val="en-US" w:eastAsia="zh-CN"/>
              </w:rPr>
              <w:t xml:space="preserve"> 145 mm </w:t>
            </w:r>
            <w:r w:rsidRPr="0046389D">
              <w:rPr>
                <w:lang w:eastAsia="zh-CN"/>
              </w:rPr>
              <w:t>ΠΟΥΜΠΟΡ</w:t>
            </w:r>
            <w:r w:rsidRPr="0046389D">
              <w:rPr>
                <w:lang w:val="en-US" w:eastAsia="zh-CN"/>
              </w:rPr>
              <w:t xml:space="preserve">OYN </w:t>
            </w:r>
            <w:r w:rsidRPr="0046389D">
              <w:rPr>
                <w:lang w:eastAsia="zh-CN"/>
              </w:rPr>
              <w:t>ΝΑΘΕΡΜΑΝΘ</w:t>
            </w:r>
            <w:r w:rsidRPr="0046389D">
              <w:rPr>
                <w:lang w:val="en-US" w:eastAsia="zh-CN"/>
              </w:rPr>
              <w:t xml:space="preserve">OYN </w:t>
            </w:r>
            <w:r w:rsidRPr="0046389D">
              <w:rPr>
                <w:lang w:eastAsia="zh-CN"/>
              </w:rPr>
              <w:t>ΕΩΣ</w:t>
            </w:r>
            <w:r w:rsidRPr="0046389D">
              <w:rPr>
                <w:lang w:val="en-US" w:eastAsia="zh-CN"/>
              </w:rPr>
              <w:t xml:space="preserve">   260 </w:t>
            </w:r>
            <w:r w:rsidRPr="0046389D">
              <w:rPr>
                <w:lang w:eastAsia="zh-CN"/>
              </w:rPr>
              <w:t>ΒΑΘΜΟΥΣ</w:t>
            </w:r>
          </w:p>
        </w:tc>
      </w:tr>
      <w:tr w:rsidR="0046389D" w:rsidRPr="0046389D" w:rsidTr="0046389D">
        <w:trPr>
          <w:trHeight w:val="78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64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Heat</w:t>
            </w:r>
            <w:proofErr w:type="spellEnd"/>
            <w:r w:rsidRPr="0046389D">
              <w:rPr>
                <w:lang w:eastAsia="zh-CN"/>
              </w:rPr>
              <w:t xml:space="preserve">-On </w:t>
            </w:r>
            <w:proofErr w:type="spellStart"/>
            <w:r w:rsidRPr="0046389D">
              <w:rPr>
                <w:lang w:eastAsia="zh-CN"/>
              </w:rPr>
              <w:t>Fluoropolymer</w:t>
            </w:r>
            <w:proofErr w:type="spellEnd"/>
            <w:r w:rsidRPr="0046389D">
              <w:rPr>
                <w:lang w:eastAsia="zh-CN"/>
              </w:rPr>
              <w:t xml:space="preserve"> </w:t>
            </w:r>
            <w:proofErr w:type="spellStart"/>
            <w:r w:rsidRPr="0046389D">
              <w:rPr>
                <w:lang w:eastAsia="zh-CN"/>
              </w:rPr>
              <w:t>Block</w:t>
            </w:r>
            <w:proofErr w:type="spellEnd"/>
            <w:r w:rsidRPr="0046389D">
              <w:rPr>
                <w:lang w:eastAsia="zh-CN"/>
              </w:rPr>
              <w:t xml:space="preserve"> (1)</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500ml Block with Fluoropolymer coating</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2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Heat</w:t>
            </w:r>
            <w:proofErr w:type="spellEnd"/>
            <w:r w:rsidRPr="0046389D">
              <w:rPr>
                <w:lang w:eastAsia="zh-CN"/>
              </w:rPr>
              <w:t xml:space="preserve">-On </w:t>
            </w:r>
            <w:proofErr w:type="spellStart"/>
            <w:r w:rsidRPr="0046389D">
              <w:rPr>
                <w:lang w:eastAsia="zh-CN"/>
              </w:rPr>
              <w:t>Fluoropolymer</w:t>
            </w:r>
            <w:proofErr w:type="spellEnd"/>
            <w:r w:rsidRPr="0046389D">
              <w:rPr>
                <w:lang w:eastAsia="zh-CN"/>
              </w:rPr>
              <w:t xml:space="preserve"> </w:t>
            </w:r>
            <w:proofErr w:type="spellStart"/>
            <w:r w:rsidRPr="0046389D">
              <w:rPr>
                <w:lang w:eastAsia="zh-CN"/>
              </w:rPr>
              <w:t>Block</w:t>
            </w:r>
            <w:proofErr w:type="spellEnd"/>
            <w:r w:rsidRPr="0046389D">
              <w:rPr>
                <w:lang w:eastAsia="zh-CN"/>
              </w:rPr>
              <w:t xml:space="preserve"> (2)</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250ml Block with Flask Sidearm Cutouts (polymer coated)</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9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val="en-US" w:eastAsia="zh-CN"/>
              </w:rPr>
            </w:pPr>
            <w:r w:rsidRPr="0046389D">
              <w:rPr>
                <w:lang w:val="en-US" w:eastAsia="zh-CN"/>
              </w:rPr>
              <w:t xml:space="preserve">Multi-well Block System fluoropolymer,  Heat-On Multi-well Holder </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Κατάλληλο να εφαρμόζουν </w:t>
            </w:r>
            <w:proofErr w:type="spellStart"/>
            <w:r w:rsidRPr="0046389D">
              <w:rPr>
                <w:lang w:eastAsia="zh-CN"/>
              </w:rPr>
              <w:t>inserts</w:t>
            </w:r>
            <w:proofErr w:type="spellEnd"/>
            <w:r w:rsidRPr="0046389D">
              <w:rPr>
                <w:lang w:eastAsia="zh-CN"/>
              </w:rPr>
              <w:t xml:space="preserve"> για σφαιρικές φιάλες 10ml, 25ml, 50ml και 100 </w:t>
            </w:r>
            <w:proofErr w:type="spellStart"/>
            <w:r w:rsidRPr="0046389D">
              <w:rPr>
                <w:lang w:eastAsia="zh-CN"/>
              </w:rPr>
              <w:t>ml</w:t>
            </w:r>
            <w:proofErr w:type="spellEnd"/>
          </w:p>
        </w:tc>
        <w:tc>
          <w:tcPr>
            <w:tcW w:w="1701"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75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Heat</w:t>
            </w:r>
            <w:proofErr w:type="spellEnd"/>
            <w:r w:rsidRPr="0046389D">
              <w:rPr>
                <w:lang w:eastAsia="zh-CN"/>
              </w:rPr>
              <w:t xml:space="preserve">-On 25ml </w:t>
            </w:r>
            <w:proofErr w:type="spellStart"/>
            <w:r w:rsidRPr="0046389D">
              <w:rPr>
                <w:lang w:eastAsia="zh-CN"/>
              </w:rPr>
              <w:t>Insert</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K</w:t>
            </w:r>
            <w:proofErr w:type="spellStart"/>
            <w:r w:rsidRPr="0046389D">
              <w:rPr>
                <w:lang w:eastAsia="zh-CN"/>
              </w:rPr>
              <w:t>ατάλληλογια</w:t>
            </w:r>
            <w:proofErr w:type="spellEnd"/>
            <w:r w:rsidRPr="0046389D">
              <w:rPr>
                <w:lang w:val="en-US" w:eastAsia="zh-CN"/>
              </w:rPr>
              <w:t xml:space="preserve"> Heat-On Fluoropolymer multi well Block </w:t>
            </w:r>
            <w:proofErr w:type="spellStart"/>
            <w:r w:rsidRPr="0046389D">
              <w:rPr>
                <w:lang w:eastAsia="zh-CN"/>
              </w:rPr>
              <w:t>καισφαιρικέςφιάλες</w:t>
            </w:r>
            <w:proofErr w:type="spellEnd"/>
            <w:r w:rsidRPr="0046389D">
              <w:rPr>
                <w:lang w:val="en-US" w:eastAsia="zh-CN"/>
              </w:rPr>
              <w:t xml:space="preserve"> 25 ml </w:t>
            </w:r>
          </w:p>
        </w:tc>
        <w:tc>
          <w:tcPr>
            <w:tcW w:w="1701"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8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5</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Heat</w:t>
            </w:r>
            <w:proofErr w:type="spellEnd"/>
            <w:r w:rsidRPr="0046389D">
              <w:rPr>
                <w:lang w:eastAsia="zh-CN"/>
              </w:rPr>
              <w:t xml:space="preserve">-On 50ml </w:t>
            </w:r>
            <w:proofErr w:type="spellStart"/>
            <w:r w:rsidRPr="0046389D">
              <w:rPr>
                <w:lang w:eastAsia="zh-CN"/>
              </w:rPr>
              <w:t>Insert</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K</w:t>
            </w:r>
            <w:proofErr w:type="spellStart"/>
            <w:r w:rsidRPr="0046389D">
              <w:rPr>
                <w:lang w:eastAsia="zh-CN"/>
              </w:rPr>
              <w:t>ατάλληλογια</w:t>
            </w:r>
            <w:proofErr w:type="spellEnd"/>
            <w:r w:rsidRPr="0046389D">
              <w:rPr>
                <w:lang w:val="en-US" w:eastAsia="zh-CN"/>
              </w:rPr>
              <w:t xml:space="preserve"> Heat-On Fluoropolymer multi well Block </w:t>
            </w:r>
            <w:proofErr w:type="spellStart"/>
            <w:r w:rsidRPr="0046389D">
              <w:rPr>
                <w:lang w:eastAsia="zh-CN"/>
              </w:rPr>
              <w:t>καισφαιρικέςφιάλες</w:t>
            </w:r>
            <w:proofErr w:type="spellEnd"/>
            <w:r w:rsidRPr="0046389D">
              <w:rPr>
                <w:lang w:val="en-US" w:eastAsia="zh-CN"/>
              </w:rPr>
              <w:t xml:space="preserve"> 50 ml </w:t>
            </w:r>
          </w:p>
        </w:tc>
        <w:tc>
          <w:tcPr>
            <w:tcW w:w="1701"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3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Heat</w:t>
            </w:r>
            <w:proofErr w:type="spellEnd"/>
            <w:r w:rsidRPr="0046389D">
              <w:rPr>
                <w:lang w:eastAsia="zh-CN"/>
              </w:rPr>
              <w:t xml:space="preserve">-On 100ml </w:t>
            </w:r>
            <w:proofErr w:type="spellStart"/>
            <w:r w:rsidRPr="0046389D">
              <w:rPr>
                <w:lang w:eastAsia="zh-CN"/>
              </w:rPr>
              <w:t>Insert</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K</w:t>
            </w:r>
            <w:proofErr w:type="spellStart"/>
            <w:r w:rsidRPr="0046389D">
              <w:rPr>
                <w:lang w:eastAsia="zh-CN"/>
              </w:rPr>
              <w:t>ατάλληλογια</w:t>
            </w:r>
            <w:proofErr w:type="spellEnd"/>
            <w:r w:rsidRPr="0046389D">
              <w:rPr>
                <w:lang w:val="en-US" w:eastAsia="zh-CN"/>
              </w:rPr>
              <w:t xml:space="preserve"> Heat-On Fluoropolymer multi well Block </w:t>
            </w:r>
            <w:proofErr w:type="spellStart"/>
            <w:r w:rsidRPr="0046389D">
              <w:rPr>
                <w:lang w:eastAsia="zh-CN"/>
              </w:rPr>
              <w:t>καισφαιρικέςφιάλες</w:t>
            </w:r>
            <w:proofErr w:type="spellEnd"/>
            <w:r w:rsidRPr="0046389D">
              <w:rPr>
                <w:lang w:val="en-US" w:eastAsia="zh-CN"/>
              </w:rPr>
              <w:t xml:space="preserve"> 100 ml </w:t>
            </w:r>
          </w:p>
        </w:tc>
        <w:tc>
          <w:tcPr>
            <w:tcW w:w="1701"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7</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Heat</w:t>
            </w:r>
            <w:proofErr w:type="spellEnd"/>
            <w:r w:rsidRPr="0046389D">
              <w:rPr>
                <w:lang w:eastAsia="zh-CN"/>
              </w:rPr>
              <w:t xml:space="preserve">-On 10ml </w:t>
            </w:r>
            <w:proofErr w:type="spellStart"/>
            <w:r w:rsidRPr="0046389D">
              <w:rPr>
                <w:lang w:eastAsia="zh-CN"/>
              </w:rPr>
              <w:t>Insert</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K</w:t>
            </w:r>
            <w:proofErr w:type="spellStart"/>
            <w:r w:rsidRPr="0046389D">
              <w:rPr>
                <w:lang w:eastAsia="zh-CN"/>
              </w:rPr>
              <w:t>ατάλληλογια</w:t>
            </w:r>
            <w:proofErr w:type="spellEnd"/>
            <w:r w:rsidRPr="0046389D">
              <w:rPr>
                <w:lang w:val="en-US" w:eastAsia="zh-CN"/>
              </w:rPr>
              <w:t xml:space="preserve"> Heat-On Fluoropolymer multi well Block </w:t>
            </w:r>
            <w:proofErr w:type="spellStart"/>
            <w:r w:rsidRPr="0046389D">
              <w:rPr>
                <w:lang w:eastAsia="zh-CN"/>
              </w:rPr>
              <w:t>καισφαιρικέςφιάλες</w:t>
            </w:r>
            <w:proofErr w:type="spellEnd"/>
            <w:r w:rsidRPr="0046389D">
              <w:rPr>
                <w:lang w:val="en-US" w:eastAsia="zh-CN"/>
              </w:rPr>
              <w:t xml:space="preserve"> 10 ml </w:t>
            </w:r>
          </w:p>
        </w:tc>
        <w:tc>
          <w:tcPr>
            <w:tcW w:w="1701"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600"/>
        </w:trPr>
        <w:tc>
          <w:tcPr>
            <w:tcW w:w="58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397" w:type="dxa"/>
            <w:tcBorders>
              <w:top w:val="nil"/>
              <w:left w:val="nil"/>
              <w:bottom w:val="nil"/>
              <w:right w:val="nil"/>
            </w:tcBorders>
            <w:shd w:val="clear" w:color="auto" w:fill="FFFFFF"/>
            <w:vAlign w:val="bottom"/>
          </w:tcPr>
          <w:p w:rsidR="0046389D" w:rsidRPr="0046389D" w:rsidRDefault="0046389D" w:rsidP="0046389D">
            <w:pPr>
              <w:rPr>
                <w:lang w:val="en-US" w:eastAsia="zh-CN"/>
              </w:rPr>
            </w:pPr>
            <w:r w:rsidRPr="0046389D">
              <w:rPr>
                <w:lang w:val="en-US" w:eastAsia="zh-CN"/>
              </w:rPr>
              <w:t> </w:t>
            </w:r>
          </w:p>
        </w:tc>
        <w:tc>
          <w:tcPr>
            <w:tcW w:w="4820" w:type="dxa"/>
            <w:tcBorders>
              <w:top w:val="nil"/>
              <w:left w:val="nil"/>
              <w:bottom w:val="nil"/>
              <w:right w:val="nil"/>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1701" w:type="dxa"/>
            <w:tcBorders>
              <w:top w:val="nil"/>
              <w:left w:val="nil"/>
              <w:bottom w:val="nil"/>
              <w:right w:val="nil"/>
            </w:tcBorders>
            <w:shd w:val="clear" w:color="auto" w:fill="FFFFFF"/>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nil"/>
              <w:right w:val="nil"/>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43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18: ΑΝΤΙΔΡΑΣΤΗΡΙΑ ΓΙΑ ΧΗΜΙΚΗ ΒΙΟΛΟΓΙΑ</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28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Calcium</w:t>
            </w:r>
            <w:proofErr w:type="spellEnd"/>
            <w:r w:rsidRPr="0046389D">
              <w:rPr>
                <w:lang w:eastAsia="zh-CN"/>
              </w:rPr>
              <w:t xml:space="preserve"> </w:t>
            </w:r>
            <w:proofErr w:type="spellStart"/>
            <w:r w:rsidRPr="0046389D">
              <w:rPr>
                <w:lang w:eastAsia="zh-CN"/>
              </w:rPr>
              <w:t>chloride</w:t>
            </w:r>
            <w:proofErr w:type="spellEnd"/>
          </w:p>
        </w:tc>
        <w:tc>
          <w:tcPr>
            <w:tcW w:w="4820" w:type="dxa"/>
            <w:tcBorders>
              <w:top w:val="single" w:sz="4" w:space="0" w:color="000000"/>
              <w:left w:val="nil"/>
              <w:bottom w:val="single" w:sz="4" w:space="0" w:color="000000"/>
              <w:right w:val="nil"/>
            </w:tcBorders>
            <w:shd w:val="clear" w:color="auto" w:fill="auto"/>
            <w:vAlign w:val="center"/>
          </w:tcPr>
          <w:p w:rsidR="0046389D" w:rsidRPr="0046389D" w:rsidRDefault="0046389D" w:rsidP="0046389D">
            <w:pPr>
              <w:rPr>
                <w:lang w:eastAsia="zh-CN"/>
              </w:rPr>
            </w:pPr>
            <w:r w:rsidRPr="0046389D">
              <w:rPr>
                <w:lang w:eastAsia="zh-CN"/>
              </w:rPr>
              <w:t xml:space="preserve">CaCl2 </w:t>
            </w:r>
            <w:proofErr w:type="spellStart"/>
            <w:r w:rsidRPr="0046389D">
              <w:rPr>
                <w:lang w:eastAsia="zh-CN"/>
              </w:rPr>
              <w:t>anhydrous</w:t>
            </w:r>
            <w:proofErr w:type="spellEnd"/>
            <w:r w:rsidRPr="0046389D">
              <w:rPr>
                <w:lang w:eastAsia="zh-CN"/>
              </w:rPr>
              <w:t>, granular1-6mm</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Hydroxylamine</w:t>
            </w:r>
            <w:proofErr w:type="spellEnd"/>
            <w:r w:rsidRPr="0046389D">
              <w:rPr>
                <w:lang w:eastAsia="zh-CN"/>
              </w:rPr>
              <w:t xml:space="preserve"> </w:t>
            </w:r>
            <w:proofErr w:type="spellStart"/>
            <w:r w:rsidRPr="0046389D">
              <w:rPr>
                <w:lang w:eastAsia="zh-CN"/>
              </w:rPr>
              <w:t>hydrochloride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≥99.0 %</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Sodium</w:t>
            </w:r>
            <w:proofErr w:type="spellEnd"/>
            <w:r w:rsidRPr="0046389D">
              <w:rPr>
                <w:lang w:eastAsia="zh-CN"/>
              </w:rPr>
              <w:t xml:space="preserve"> </w:t>
            </w:r>
            <w:proofErr w:type="spellStart"/>
            <w:r w:rsidRPr="0046389D">
              <w:rPr>
                <w:lang w:eastAsia="zh-CN"/>
              </w:rPr>
              <w:t>hypochlorite</w:t>
            </w:r>
            <w:proofErr w:type="spellEnd"/>
            <w:r w:rsidRPr="0046389D">
              <w:rPr>
                <w:lang w:eastAsia="zh-CN"/>
              </w:rPr>
              <w:t xml:space="preserve"> </w:t>
            </w:r>
            <w:proofErr w:type="spellStart"/>
            <w:r w:rsidRPr="0046389D">
              <w:rPr>
                <w:lang w:eastAsia="zh-CN"/>
              </w:rPr>
              <w:t>solution</w:t>
            </w:r>
            <w:proofErr w:type="spellEnd"/>
            <w:r w:rsidRPr="0046389D">
              <w:rPr>
                <w:lang w:eastAsia="zh-CN"/>
              </w:rPr>
              <w:t xml:space="preserve"> 5% </w:t>
            </w:r>
            <w:proofErr w:type="spellStart"/>
            <w:r w:rsidRPr="0046389D">
              <w:rPr>
                <w:lang w:eastAsia="zh-CN"/>
              </w:rPr>
              <w:t>chlorine</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Sodium hypochlorite solution 6-14% active chlorine basis</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Acetic</w:t>
            </w:r>
            <w:proofErr w:type="spellEnd"/>
            <w:r w:rsidRPr="0046389D">
              <w:rPr>
                <w:lang w:eastAsia="zh-CN"/>
              </w:rPr>
              <w:t xml:space="preserve"> </w:t>
            </w:r>
            <w:proofErr w:type="spellStart"/>
            <w:r w:rsidRPr="0046389D">
              <w:rPr>
                <w:lang w:eastAsia="zh-CN"/>
              </w:rPr>
              <w:t>acid</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≥99.8% </w:t>
            </w:r>
            <w:proofErr w:type="spellStart"/>
            <w:r w:rsidRPr="0046389D">
              <w:rPr>
                <w:lang w:eastAsia="zh-CN"/>
              </w:rPr>
              <w:t>glacial</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Methanol</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val="en-US" w:eastAsia="zh-CN"/>
              </w:rPr>
              <w:t>Puriss</w:t>
            </w:r>
            <w:proofErr w:type="spellEnd"/>
            <w:r w:rsidRPr="0046389D">
              <w:rPr>
                <w:lang w:val="en-US" w:eastAsia="zh-CN"/>
              </w:rPr>
              <w:t xml:space="preserve">. p.a., ACS Reagent, </w:t>
            </w:r>
            <w:proofErr w:type="spellStart"/>
            <w:r w:rsidRPr="0046389D">
              <w:rPr>
                <w:lang w:val="en-US" w:eastAsia="zh-CN"/>
              </w:rPr>
              <w:t>Reag</w:t>
            </w:r>
            <w:proofErr w:type="spellEnd"/>
            <w:r w:rsidRPr="0046389D">
              <w:rPr>
                <w:lang w:val="en-US" w:eastAsia="zh-CN"/>
              </w:rPr>
              <w:t xml:space="preserve">. </w:t>
            </w:r>
            <w:r w:rsidRPr="0046389D">
              <w:rPr>
                <w:lang w:eastAsia="zh-CN"/>
              </w:rPr>
              <w:t xml:space="preserve">ISO, </w:t>
            </w:r>
            <w:proofErr w:type="spellStart"/>
            <w:r w:rsidRPr="0046389D">
              <w:rPr>
                <w:lang w:eastAsia="zh-CN"/>
              </w:rPr>
              <w:t>Reag</w:t>
            </w:r>
            <w:proofErr w:type="spellEnd"/>
            <w:r w:rsidRPr="0046389D">
              <w:rPr>
                <w:lang w:eastAsia="zh-CN"/>
              </w:rPr>
              <w:t xml:space="preserve">. </w:t>
            </w:r>
            <w:proofErr w:type="spellStart"/>
            <w:r w:rsidRPr="0046389D">
              <w:rPr>
                <w:lang w:eastAsia="zh-CN"/>
              </w:rPr>
              <w:t>Ph</w:t>
            </w:r>
            <w:proofErr w:type="spellEnd"/>
            <w:r w:rsidRPr="0046389D">
              <w:rPr>
                <w:lang w:eastAsia="zh-CN"/>
              </w:rPr>
              <w:t xml:space="preserve">. </w:t>
            </w:r>
            <w:proofErr w:type="spellStart"/>
            <w:r w:rsidRPr="0046389D">
              <w:rPr>
                <w:lang w:eastAsia="zh-CN"/>
              </w:rPr>
              <w:t>Eur</w:t>
            </w:r>
            <w:proofErr w:type="spellEnd"/>
            <w:r w:rsidRPr="0046389D">
              <w:rPr>
                <w:lang w:eastAsia="zh-CN"/>
              </w:rPr>
              <w:t>., ≥99.8%</w:t>
            </w:r>
          </w:p>
        </w:tc>
        <w:tc>
          <w:tcPr>
            <w:tcW w:w="1701"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6</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Hydrochloric</w:t>
            </w:r>
            <w:proofErr w:type="spellEnd"/>
            <w:r w:rsidRPr="0046389D">
              <w:rPr>
                <w:lang w:eastAsia="zh-CN"/>
              </w:rPr>
              <w:t xml:space="preserve"> </w:t>
            </w:r>
            <w:proofErr w:type="spellStart"/>
            <w:r w:rsidRPr="0046389D">
              <w:rPr>
                <w:lang w:eastAsia="zh-CN"/>
              </w:rPr>
              <w:t>acid</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Solution</w:t>
            </w:r>
            <w:proofErr w:type="spellEnd"/>
            <w:r w:rsidRPr="0046389D">
              <w:rPr>
                <w:lang w:eastAsia="zh-CN"/>
              </w:rPr>
              <w:t xml:space="preserve"> 37% ACS </w:t>
            </w:r>
            <w:proofErr w:type="spellStart"/>
            <w:r w:rsidRPr="0046389D">
              <w:rPr>
                <w:lang w:eastAsia="zh-CN"/>
              </w:rPr>
              <w:t>Reagent</w:t>
            </w:r>
            <w:proofErr w:type="spellEnd"/>
            <w:r w:rsidRPr="0046389D">
              <w:rPr>
                <w:lang w:eastAsia="zh-CN"/>
              </w:rPr>
              <w:t xml:space="preserve"> </w:t>
            </w:r>
            <w:proofErr w:type="spellStart"/>
            <w:r w:rsidRPr="0046389D">
              <w:rPr>
                <w:lang w:eastAsia="zh-CN"/>
              </w:rPr>
              <w:t>Grade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7</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4-Dimethylaminopyridine</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≥99%</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8</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Dichloroethane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ACS </w:t>
            </w:r>
            <w:proofErr w:type="spellStart"/>
            <w:r w:rsidRPr="0046389D">
              <w:rPr>
                <w:lang w:eastAsia="zh-CN"/>
              </w:rPr>
              <w:t>Reagent</w:t>
            </w:r>
            <w:proofErr w:type="spellEnd"/>
            <w:r w:rsidRPr="0046389D">
              <w:rPr>
                <w:lang w:eastAsia="zh-CN"/>
              </w:rPr>
              <w:t>, ≥99.0%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Ethylene</w:t>
            </w:r>
            <w:proofErr w:type="spellEnd"/>
            <w:r w:rsidRPr="0046389D">
              <w:rPr>
                <w:lang w:eastAsia="zh-CN"/>
              </w:rPr>
              <w:t xml:space="preserve"> </w:t>
            </w:r>
            <w:proofErr w:type="spellStart"/>
            <w:r w:rsidRPr="0046389D">
              <w:rPr>
                <w:lang w:eastAsia="zh-CN"/>
              </w:rPr>
              <w:t>glycol</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≥99.0%</w:t>
            </w:r>
          </w:p>
        </w:tc>
        <w:tc>
          <w:tcPr>
            <w:tcW w:w="1701"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19: ΔΙΑΦΟΡΑ ΑΝΑΛΩΣΙΜΑ ΕΡΓΑΣΤΗΡΙΟΥ</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51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Centrifuge tubes-micro-with flat cap (</w:t>
            </w:r>
            <w:proofErr w:type="spellStart"/>
            <w:r w:rsidRPr="0046389D">
              <w:rPr>
                <w:lang w:val="en-US" w:eastAsia="zh-CN"/>
              </w:rPr>
              <w:t>eppendof</w:t>
            </w:r>
            <w:proofErr w:type="spellEnd"/>
            <w:r w:rsidRPr="0046389D">
              <w:rPr>
                <w:lang w:val="en-US" w:eastAsia="zh-CN"/>
              </w:rPr>
              <w:t xml:space="preserve"> type tube)</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Με αντοχή στους οργανικούς διαλύτες, όγκου 1.5 </w:t>
            </w:r>
            <w:proofErr w:type="spellStart"/>
            <w:r w:rsidRPr="0046389D">
              <w:rPr>
                <w:lang w:eastAsia="zh-CN"/>
              </w:rPr>
              <w:t>mL</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Pipette teats (small rubber bulbs)</w:t>
            </w:r>
          </w:p>
        </w:tc>
        <w:tc>
          <w:tcPr>
            <w:tcW w:w="4820"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val="en-US" w:eastAsia="zh-CN"/>
              </w:rPr>
            </w:pPr>
            <w:r w:rsidRPr="0046389D">
              <w:rPr>
                <w:lang w:val="en-US" w:eastAsia="zh-CN"/>
              </w:rPr>
              <w:t xml:space="preserve">Material: Latex, </w:t>
            </w:r>
            <w:proofErr w:type="spellStart"/>
            <w:r w:rsidRPr="0046389D">
              <w:rPr>
                <w:lang w:val="en-US" w:eastAsia="zh-CN"/>
              </w:rPr>
              <w:t>Colour</w:t>
            </w:r>
            <w:proofErr w:type="spellEnd"/>
            <w:r w:rsidRPr="0046389D">
              <w:rPr>
                <w:lang w:val="en-US" w:eastAsia="zh-CN"/>
              </w:rPr>
              <w:t>: transparent yellow, Volume:1.8-2ml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BOSSHEAD</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Aluminium</w:t>
            </w:r>
            <w:proofErr w:type="spellEnd"/>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eastAsia="zh-CN"/>
              </w:rPr>
            </w:pPr>
            <w:proofErr w:type="spellStart"/>
            <w:r w:rsidRPr="0046389D">
              <w:rPr>
                <w:lang w:eastAsia="zh-CN"/>
              </w:rPr>
              <w:t>rubber</w:t>
            </w:r>
            <w:proofErr w:type="spellEnd"/>
            <w:r w:rsidRPr="0046389D">
              <w:rPr>
                <w:lang w:eastAsia="zh-CN"/>
              </w:rPr>
              <w:t xml:space="preserve"> </w:t>
            </w:r>
            <w:proofErr w:type="spellStart"/>
            <w:r w:rsidRPr="0046389D">
              <w:rPr>
                <w:lang w:eastAsia="zh-CN"/>
              </w:rPr>
              <w:t>septa</w:t>
            </w:r>
            <w:proofErr w:type="spellEnd"/>
          </w:p>
        </w:tc>
        <w:tc>
          <w:tcPr>
            <w:tcW w:w="4820"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eastAsia="zh-CN"/>
              </w:rPr>
            </w:pPr>
            <w:proofErr w:type="spellStart"/>
            <w:r w:rsidRPr="0046389D">
              <w:rPr>
                <w:lang w:eastAsia="zh-CN"/>
              </w:rPr>
              <w:t>Precision</w:t>
            </w:r>
            <w:proofErr w:type="spellEnd"/>
            <w:r w:rsidRPr="0046389D">
              <w:rPr>
                <w:lang w:eastAsia="zh-CN"/>
              </w:rPr>
              <w:t xml:space="preserve"> </w:t>
            </w:r>
            <w:proofErr w:type="spellStart"/>
            <w:r w:rsidRPr="0046389D">
              <w:rPr>
                <w:lang w:eastAsia="zh-CN"/>
              </w:rPr>
              <w:t>Seal</w:t>
            </w:r>
            <w:proofErr w:type="spellEnd"/>
            <w:r w:rsidRPr="0046389D">
              <w:rPr>
                <w:lang w:eastAsia="zh-CN"/>
              </w:rPr>
              <w:t xml:space="preserve">®  </w:t>
            </w:r>
            <w:proofErr w:type="spellStart"/>
            <w:r w:rsidRPr="0046389D">
              <w:rPr>
                <w:lang w:eastAsia="zh-CN"/>
              </w:rPr>
              <w:t>white</w:t>
            </w:r>
            <w:proofErr w:type="spellEnd"/>
            <w:r w:rsidRPr="0046389D">
              <w:rPr>
                <w:lang w:eastAsia="zh-CN"/>
              </w:rPr>
              <w:t xml:space="preserve">, 24/40 </w:t>
            </w:r>
            <w:proofErr w:type="spellStart"/>
            <w:r w:rsidRPr="0046389D">
              <w:rPr>
                <w:lang w:eastAsia="zh-CN"/>
              </w:rPr>
              <w:t>joints</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eastAsia="zh-CN"/>
              </w:rPr>
            </w:pPr>
            <w:proofErr w:type="spellStart"/>
            <w:r w:rsidRPr="0046389D">
              <w:rPr>
                <w:lang w:eastAsia="zh-CN"/>
              </w:rPr>
              <w:t>rubber</w:t>
            </w:r>
            <w:proofErr w:type="spellEnd"/>
            <w:r w:rsidRPr="0046389D">
              <w:rPr>
                <w:lang w:eastAsia="zh-CN"/>
              </w:rPr>
              <w:t xml:space="preserve"> </w:t>
            </w:r>
            <w:proofErr w:type="spellStart"/>
            <w:r w:rsidRPr="0046389D">
              <w:rPr>
                <w:lang w:eastAsia="zh-CN"/>
              </w:rPr>
              <w:t>septa</w:t>
            </w:r>
            <w:proofErr w:type="spellEnd"/>
          </w:p>
        </w:tc>
        <w:tc>
          <w:tcPr>
            <w:tcW w:w="4820" w:type="dxa"/>
            <w:tcBorders>
              <w:top w:val="nil"/>
              <w:left w:val="nil"/>
              <w:bottom w:val="single" w:sz="4" w:space="0" w:color="000000"/>
              <w:right w:val="single" w:sz="4" w:space="0" w:color="000000"/>
            </w:tcBorders>
            <w:shd w:val="clear" w:color="auto" w:fill="FFFFFF"/>
          </w:tcPr>
          <w:p w:rsidR="0046389D" w:rsidRPr="0046389D" w:rsidRDefault="0046389D" w:rsidP="0046389D">
            <w:pPr>
              <w:rPr>
                <w:lang w:eastAsia="zh-CN"/>
              </w:rPr>
            </w:pPr>
            <w:proofErr w:type="spellStart"/>
            <w:r w:rsidRPr="0046389D">
              <w:rPr>
                <w:lang w:eastAsia="zh-CN"/>
              </w:rPr>
              <w:t>Precision</w:t>
            </w:r>
            <w:proofErr w:type="spellEnd"/>
            <w:r w:rsidRPr="0046389D">
              <w:rPr>
                <w:lang w:eastAsia="zh-CN"/>
              </w:rPr>
              <w:t xml:space="preserve"> </w:t>
            </w:r>
            <w:proofErr w:type="spellStart"/>
            <w:r w:rsidRPr="0046389D">
              <w:rPr>
                <w:lang w:eastAsia="zh-CN"/>
              </w:rPr>
              <w:t>Seal</w:t>
            </w:r>
            <w:proofErr w:type="spellEnd"/>
            <w:r w:rsidRPr="0046389D">
              <w:rPr>
                <w:lang w:eastAsia="zh-CN"/>
              </w:rPr>
              <w:t xml:space="preserve">®  </w:t>
            </w:r>
            <w:proofErr w:type="spellStart"/>
            <w:r w:rsidRPr="0046389D">
              <w:rPr>
                <w:lang w:eastAsia="zh-CN"/>
              </w:rPr>
              <w:t>white</w:t>
            </w:r>
            <w:proofErr w:type="spellEnd"/>
            <w:r w:rsidRPr="0046389D">
              <w:rPr>
                <w:lang w:eastAsia="zh-CN"/>
              </w:rPr>
              <w:t xml:space="preserve">, 14/20 </w:t>
            </w:r>
            <w:proofErr w:type="spellStart"/>
            <w:r w:rsidRPr="0046389D">
              <w:rPr>
                <w:lang w:eastAsia="zh-CN"/>
              </w:rPr>
              <w:t>joints</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6</w:t>
            </w:r>
          </w:p>
        </w:tc>
        <w:tc>
          <w:tcPr>
            <w:tcW w:w="2397" w:type="dxa"/>
            <w:tcBorders>
              <w:top w:val="nil"/>
              <w:left w:val="nil"/>
              <w:bottom w:val="single" w:sz="4" w:space="0" w:color="000000"/>
              <w:right w:val="single" w:sz="4" w:space="0" w:color="000000"/>
            </w:tcBorders>
            <w:shd w:val="clear" w:color="auto" w:fill="FFFFFF"/>
            <w:vAlign w:val="bottom"/>
          </w:tcPr>
          <w:p w:rsidR="0046389D" w:rsidRPr="0046389D" w:rsidRDefault="0046389D" w:rsidP="0046389D">
            <w:pPr>
              <w:rPr>
                <w:lang w:eastAsia="zh-CN"/>
              </w:rPr>
            </w:pPr>
            <w:proofErr w:type="spellStart"/>
            <w:r w:rsidRPr="0046389D">
              <w:rPr>
                <w:lang w:eastAsia="zh-CN"/>
              </w:rPr>
              <w:t>vacuum</w:t>
            </w:r>
            <w:proofErr w:type="spellEnd"/>
            <w:r w:rsidRPr="0046389D">
              <w:rPr>
                <w:lang w:eastAsia="zh-CN"/>
              </w:rPr>
              <w:t xml:space="preserve"> </w:t>
            </w:r>
            <w:proofErr w:type="spellStart"/>
            <w:r w:rsidRPr="0046389D">
              <w:rPr>
                <w:lang w:eastAsia="zh-CN"/>
              </w:rPr>
              <w:t>pump</w:t>
            </w:r>
            <w:proofErr w:type="spellEnd"/>
            <w:r w:rsidRPr="0046389D">
              <w:rPr>
                <w:lang w:eastAsia="zh-CN"/>
              </w:rPr>
              <w:t xml:space="preserve"> </w:t>
            </w:r>
            <w:proofErr w:type="spellStart"/>
            <w:r w:rsidRPr="0046389D">
              <w:rPr>
                <w:lang w:eastAsia="zh-CN"/>
              </w:rPr>
              <w:t>oil</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proofErr w:type="spellStart"/>
            <w:r w:rsidRPr="0046389D">
              <w:rPr>
                <w:lang w:val="en-US" w:eastAsia="zh-CN"/>
              </w:rPr>
              <w:t>ultra grade</w:t>
            </w:r>
            <w:proofErr w:type="spellEnd"/>
            <w:r w:rsidRPr="0046389D">
              <w:rPr>
                <w:lang w:val="en-US" w:eastAsia="zh-CN"/>
              </w:rPr>
              <w:t xml:space="preserve"> 19 Hydrocarbon vacuum pump oil</w:t>
            </w:r>
          </w:p>
        </w:tc>
        <w:tc>
          <w:tcPr>
            <w:tcW w:w="1701"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20: ΓΥΑΛΙΝΑ ΕΙΔΗ ΕΡΓΑΣΤΗΡΙΟΥ</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33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Γυάλινες </w:t>
            </w:r>
            <w:proofErr w:type="spellStart"/>
            <w:r w:rsidRPr="0046389D">
              <w:rPr>
                <w:lang w:eastAsia="zh-CN"/>
              </w:rPr>
              <w:t>Πιπέτες</w:t>
            </w:r>
            <w:proofErr w:type="spellEnd"/>
            <w:r w:rsidRPr="0046389D">
              <w:rPr>
                <w:lang w:eastAsia="zh-CN"/>
              </w:rPr>
              <w:t xml:space="preserve"> τύπου </w:t>
            </w:r>
            <w:proofErr w:type="spellStart"/>
            <w:r w:rsidRPr="0046389D">
              <w:rPr>
                <w:lang w:eastAsia="zh-CN"/>
              </w:rPr>
              <w:t>Pasteur</w:t>
            </w:r>
            <w:proofErr w:type="spellEnd"/>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 μήκος 225-230 </w:t>
            </w:r>
            <w:proofErr w:type="spellStart"/>
            <w:r w:rsidRPr="0046389D">
              <w:rPr>
                <w:lang w:eastAsia="zh-CN"/>
              </w:rPr>
              <w:t>mm</w:t>
            </w:r>
            <w:proofErr w:type="spellEnd"/>
            <w:r w:rsidRPr="0046389D">
              <w:rPr>
                <w:lang w:eastAsia="zh-CN"/>
              </w:rPr>
              <w:t xml:space="preserve"> </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5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Σφαιρική φιάλη με </w:t>
            </w:r>
            <w:proofErr w:type="spellStart"/>
            <w:r w:rsidRPr="0046389D">
              <w:rPr>
                <w:lang w:eastAsia="zh-CN"/>
              </w:rPr>
              <w:t>εσμύρισμα</w:t>
            </w:r>
            <w:proofErr w:type="spellEnd"/>
            <w:r w:rsidRPr="0046389D">
              <w:rPr>
                <w:lang w:eastAsia="zh-CN"/>
              </w:rPr>
              <w:t xml:space="preserve"> NS14/23 (1)</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Capacity 5mL/ borosilicate glass 3.3/ NS14/23 - 34x64 mm Round Bottom</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51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Σφαιρική φιάλη με </w:t>
            </w:r>
            <w:proofErr w:type="spellStart"/>
            <w:r w:rsidRPr="0046389D">
              <w:rPr>
                <w:lang w:eastAsia="zh-CN"/>
              </w:rPr>
              <w:t>εσμύρισμα</w:t>
            </w:r>
            <w:proofErr w:type="spellEnd"/>
            <w:r w:rsidRPr="0046389D">
              <w:rPr>
                <w:lang w:eastAsia="zh-CN"/>
              </w:rPr>
              <w:t xml:space="preserve"> NS14/23 (2)</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10 mL,  round bottom// borosilicate glass 3.3/ NS14/23 - 34x64 mm Round Bottom</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Σφαιρική φιάλη με </w:t>
            </w:r>
            <w:proofErr w:type="spellStart"/>
            <w:r w:rsidRPr="0046389D">
              <w:rPr>
                <w:lang w:eastAsia="zh-CN"/>
              </w:rPr>
              <w:t>εσμύρισμα</w:t>
            </w:r>
            <w:proofErr w:type="spellEnd"/>
            <w:r w:rsidRPr="0046389D">
              <w:rPr>
                <w:lang w:eastAsia="zh-CN"/>
              </w:rPr>
              <w:t xml:space="preserve"> NS14/23   (3)</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25 mL,  round bottom borosilicate glass 3.3 / </w:t>
            </w:r>
            <w:proofErr w:type="spellStart"/>
            <w:r w:rsidRPr="0046389D">
              <w:rPr>
                <w:lang w:val="en-US" w:eastAsia="zh-CN"/>
              </w:rPr>
              <w:t>Autoclavable</w:t>
            </w:r>
            <w:proofErr w:type="spellEnd"/>
            <w:r w:rsidRPr="0046389D">
              <w:rPr>
                <w:lang w:val="en-US" w:eastAsia="zh-CN"/>
              </w:rPr>
              <w:t xml:space="preserve"> 121C / According to DIN ISO 4797 / Glass type corresponds to USP,EP and JP guidelines</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Σφαιρική φιάλη με </w:t>
            </w:r>
            <w:proofErr w:type="spellStart"/>
            <w:r w:rsidRPr="0046389D">
              <w:rPr>
                <w:lang w:eastAsia="zh-CN"/>
              </w:rPr>
              <w:t>εσμύρισμα</w:t>
            </w:r>
            <w:proofErr w:type="spellEnd"/>
            <w:r w:rsidRPr="0046389D">
              <w:rPr>
                <w:lang w:eastAsia="zh-CN"/>
              </w:rPr>
              <w:t xml:space="preserve"> NS24/29  (4)</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250 mL,  round bottom borosilicate glass 3.3 / </w:t>
            </w:r>
            <w:proofErr w:type="spellStart"/>
            <w:r w:rsidRPr="0046389D">
              <w:rPr>
                <w:lang w:val="en-US" w:eastAsia="zh-CN"/>
              </w:rPr>
              <w:t>Autoclavable</w:t>
            </w:r>
            <w:proofErr w:type="spellEnd"/>
            <w:r w:rsidRPr="0046389D">
              <w:rPr>
                <w:lang w:val="en-US" w:eastAsia="zh-CN"/>
              </w:rPr>
              <w:t xml:space="preserve"> 121C / According to DIN ISO 4797 / Glass type corresponds to USP,EP and JP guidelines</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Σφαιρική φιάλη με </w:t>
            </w:r>
            <w:proofErr w:type="spellStart"/>
            <w:r w:rsidRPr="0046389D">
              <w:rPr>
                <w:lang w:eastAsia="zh-CN"/>
              </w:rPr>
              <w:t>εσμύρισμα</w:t>
            </w:r>
            <w:proofErr w:type="spellEnd"/>
            <w:r w:rsidRPr="0046389D">
              <w:rPr>
                <w:lang w:eastAsia="zh-CN"/>
              </w:rPr>
              <w:t xml:space="preserve"> NS24/29  (5)</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500 mL,  round bottom borosilicate glass 3.3 / </w:t>
            </w:r>
            <w:proofErr w:type="spellStart"/>
            <w:r w:rsidRPr="0046389D">
              <w:rPr>
                <w:lang w:val="en-US" w:eastAsia="zh-CN"/>
              </w:rPr>
              <w:t>Autoclavable</w:t>
            </w:r>
            <w:proofErr w:type="spellEnd"/>
            <w:r w:rsidRPr="0046389D">
              <w:rPr>
                <w:lang w:val="en-US" w:eastAsia="zh-CN"/>
              </w:rPr>
              <w:t xml:space="preserve"> 121C / According to DIN ISO 4797 / Glass type corresponds to USP,EP and JP guidelines</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7</w:t>
            </w:r>
          </w:p>
        </w:tc>
        <w:tc>
          <w:tcPr>
            <w:tcW w:w="2397"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Σφαιρική φιάλη με </w:t>
            </w:r>
            <w:proofErr w:type="spellStart"/>
            <w:r w:rsidRPr="0046389D">
              <w:rPr>
                <w:lang w:eastAsia="zh-CN"/>
              </w:rPr>
              <w:t>εσμύρισμα</w:t>
            </w:r>
            <w:proofErr w:type="spellEnd"/>
            <w:r w:rsidRPr="0046389D">
              <w:rPr>
                <w:lang w:eastAsia="zh-CN"/>
              </w:rPr>
              <w:t xml:space="preserve"> NS24/29  (6)</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50 mL,  round bottom borosilicate glass 3.3 / </w:t>
            </w:r>
            <w:proofErr w:type="spellStart"/>
            <w:r w:rsidRPr="0046389D">
              <w:rPr>
                <w:lang w:val="en-US" w:eastAsia="zh-CN"/>
              </w:rPr>
              <w:t>Autoclavable</w:t>
            </w:r>
            <w:proofErr w:type="spellEnd"/>
            <w:r w:rsidRPr="0046389D">
              <w:rPr>
                <w:lang w:val="en-US" w:eastAsia="zh-CN"/>
              </w:rPr>
              <w:t xml:space="preserve"> 121C / According to DIN ISO 4797 / Glass type corresponds to USP,EP and JP guidelines</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8</w:t>
            </w:r>
          </w:p>
        </w:tc>
        <w:tc>
          <w:tcPr>
            <w:tcW w:w="2397" w:type="dxa"/>
            <w:tcBorders>
              <w:top w:val="nil"/>
              <w:left w:val="nil"/>
              <w:bottom w:val="nil"/>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Σφαιρική φιάλη με </w:t>
            </w:r>
            <w:proofErr w:type="spellStart"/>
            <w:r w:rsidRPr="0046389D">
              <w:rPr>
                <w:lang w:eastAsia="zh-CN"/>
              </w:rPr>
              <w:t>εσμύρισμα</w:t>
            </w:r>
            <w:proofErr w:type="spellEnd"/>
            <w:r w:rsidRPr="0046389D">
              <w:rPr>
                <w:lang w:eastAsia="zh-CN"/>
              </w:rPr>
              <w:t xml:space="preserve"> NS24/29  (7)</w:t>
            </w:r>
          </w:p>
        </w:tc>
        <w:tc>
          <w:tcPr>
            <w:tcW w:w="4820" w:type="dxa"/>
            <w:tcBorders>
              <w:top w:val="nil"/>
              <w:left w:val="nil"/>
              <w:bottom w:val="nil"/>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xml:space="preserve">100 mL,  round bottom borosilicate glass 3.3 / </w:t>
            </w:r>
            <w:proofErr w:type="spellStart"/>
            <w:r w:rsidRPr="0046389D">
              <w:rPr>
                <w:lang w:val="en-US" w:eastAsia="zh-CN"/>
              </w:rPr>
              <w:t>Autoclavable</w:t>
            </w:r>
            <w:proofErr w:type="spellEnd"/>
            <w:r w:rsidRPr="0046389D">
              <w:rPr>
                <w:lang w:val="en-US" w:eastAsia="zh-CN"/>
              </w:rPr>
              <w:t xml:space="preserve"> 121C / According to DIN ISO 4797 / Glass type corresponds to USP,EP and JP guidelines</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Γυάλινο ποτήρι ζέσεως 600ml</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Υάλινα ποτήρια ζέσης τύπου DURAN, κατασκευασμένα σύμφωνα με ISO3819, </w:t>
            </w:r>
            <w:proofErr w:type="spellStart"/>
            <w:r w:rsidRPr="0046389D">
              <w:rPr>
                <w:lang w:eastAsia="zh-CN"/>
              </w:rPr>
              <w:t>αποστειρώσιμα</w:t>
            </w:r>
            <w:proofErr w:type="spellEnd"/>
            <w:r w:rsidRPr="0046389D">
              <w:rPr>
                <w:lang w:eastAsia="zh-CN"/>
              </w:rPr>
              <w:t xml:space="preserve"> στους 121C, να διαθέτουν </w:t>
            </w:r>
            <w:proofErr w:type="spellStart"/>
            <w:r w:rsidRPr="0046389D">
              <w:rPr>
                <w:lang w:eastAsia="zh-CN"/>
              </w:rPr>
              <w:t>Retrace</w:t>
            </w:r>
            <w:proofErr w:type="spellEnd"/>
            <w:r w:rsidRPr="0046389D">
              <w:rPr>
                <w:lang w:eastAsia="zh-CN"/>
              </w:rPr>
              <w:t xml:space="preserve"> </w:t>
            </w:r>
            <w:proofErr w:type="spellStart"/>
            <w:r w:rsidRPr="0046389D">
              <w:rPr>
                <w:lang w:eastAsia="zh-CN"/>
              </w:rPr>
              <w:t>Code</w:t>
            </w:r>
            <w:proofErr w:type="spellEnd"/>
            <w:r w:rsidRPr="0046389D">
              <w:rPr>
                <w:lang w:eastAsia="zh-CN"/>
              </w:rPr>
              <w:t xml:space="preserve"> - διαθέσιμο </w:t>
            </w:r>
            <w:proofErr w:type="spellStart"/>
            <w:r w:rsidRPr="0046389D">
              <w:rPr>
                <w:lang w:eastAsia="zh-CN"/>
              </w:rPr>
              <w:t>quality</w:t>
            </w:r>
            <w:proofErr w:type="spellEnd"/>
            <w:r w:rsidRPr="0046389D">
              <w:rPr>
                <w:lang w:eastAsia="zh-CN"/>
              </w:rPr>
              <w:t xml:space="preserve"> και </w:t>
            </w:r>
            <w:proofErr w:type="spellStart"/>
            <w:r w:rsidRPr="0046389D">
              <w:rPr>
                <w:lang w:eastAsia="zh-CN"/>
              </w:rPr>
              <w:t>batch</w:t>
            </w:r>
            <w:proofErr w:type="spellEnd"/>
            <w:r w:rsidRPr="0046389D">
              <w:rPr>
                <w:lang w:eastAsia="zh-CN"/>
              </w:rPr>
              <w:t xml:space="preserve"> </w:t>
            </w:r>
            <w:proofErr w:type="spellStart"/>
            <w:r w:rsidRPr="0046389D">
              <w:rPr>
                <w:lang w:eastAsia="zh-CN"/>
              </w:rPr>
              <w:t>certificate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10</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Γυάλινο ποτήρι ζέσεως 250ml</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Υάλινα ποτήρια ζέσης τύπου DURAN, κατασκευασμένα σύμφωνα με ISO3819, </w:t>
            </w:r>
            <w:proofErr w:type="spellStart"/>
            <w:r w:rsidRPr="0046389D">
              <w:rPr>
                <w:lang w:eastAsia="zh-CN"/>
              </w:rPr>
              <w:t>αποστειρώσιμα</w:t>
            </w:r>
            <w:proofErr w:type="spellEnd"/>
            <w:r w:rsidRPr="0046389D">
              <w:rPr>
                <w:lang w:eastAsia="zh-CN"/>
              </w:rPr>
              <w:t xml:space="preserve"> στους 121C, να διαθέτουν </w:t>
            </w:r>
            <w:proofErr w:type="spellStart"/>
            <w:r w:rsidRPr="0046389D">
              <w:rPr>
                <w:lang w:eastAsia="zh-CN"/>
              </w:rPr>
              <w:t>Retrace</w:t>
            </w:r>
            <w:proofErr w:type="spellEnd"/>
            <w:r w:rsidRPr="0046389D">
              <w:rPr>
                <w:lang w:eastAsia="zh-CN"/>
              </w:rPr>
              <w:t xml:space="preserve"> </w:t>
            </w:r>
            <w:proofErr w:type="spellStart"/>
            <w:r w:rsidRPr="0046389D">
              <w:rPr>
                <w:lang w:eastAsia="zh-CN"/>
              </w:rPr>
              <w:t>Code</w:t>
            </w:r>
            <w:proofErr w:type="spellEnd"/>
            <w:r w:rsidRPr="0046389D">
              <w:rPr>
                <w:lang w:eastAsia="zh-CN"/>
              </w:rPr>
              <w:t xml:space="preserve"> - διαθέσιμο </w:t>
            </w:r>
            <w:proofErr w:type="spellStart"/>
            <w:r w:rsidRPr="0046389D">
              <w:rPr>
                <w:lang w:eastAsia="zh-CN"/>
              </w:rPr>
              <w:t>quality</w:t>
            </w:r>
            <w:proofErr w:type="spellEnd"/>
            <w:r w:rsidRPr="0046389D">
              <w:rPr>
                <w:lang w:eastAsia="zh-CN"/>
              </w:rPr>
              <w:t xml:space="preserve"> και </w:t>
            </w:r>
            <w:proofErr w:type="spellStart"/>
            <w:r w:rsidRPr="0046389D">
              <w:rPr>
                <w:lang w:eastAsia="zh-CN"/>
              </w:rPr>
              <w:t>batch</w:t>
            </w:r>
            <w:proofErr w:type="spellEnd"/>
            <w:r w:rsidRPr="0046389D">
              <w:rPr>
                <w:lang w:eastAsia="zh-CN"/>
              </w:rPr>
              <w:t xml:space="preserve"> </w:t>
            </w:r>
            <w:proofErr w:type="spellStart"/>
            <w:r w:rsidRPr="0046389D">
              <w:rPr>
                <w:lang w:eastAsia="zh-CN"/>
              </w:rPr>
              <w:t>certificate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76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11</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Γυάλινο ποτήρι ζέσεως 100ml</w:t>
            </w:r>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Υάλινα ποτήρια ζέσης τύπου DURAN, κατασκευασμένα σύμφωνα με ISO3819, </w:t>
            </w:r>
            <w:proofErr w:type="spellStart"/>
            <w:r w:rsidRPr="0046389D">
              <w:rPr>
                <w:lang w:eastAsia="zh-CN"/>
              </w:rPr>
              <w:t>αποστειρώσιμα</w:t>
            </w:r>
            <w:proofErr w:type="spellEnd"/>
            <w:r w:rsidRPr="0046389D">
              <w:rPr>
                <w:lang w:eastAsia="zh-CN"/>
              </w:rPr>
              <w:t xml:space="preserve"> στους 121C, να διαθέτουν </w:t>
            </w:r>
            <w:proofErr w:type="spellStart"/>
            <w:r w:rsidRPr="0046389D">
              <w:rPr>
                <w:lang w:eastAsia="zh-CN"/>
              </w:rPr>
              <w:t>Retrace</w:t>
            </w:r>
            <w:proofErr w:type="spellEnd"/>
            <w:r w:rsidRPr="0046389D">
              <w:rPr>
                <w:lang w:eastAsia="zh-CN"/>
              </w:rPr>
              <w:t xml:space="preserve"> </w:t>
            </w:r>
            <w:proofErr w:type="spellStart"/>
            <w:r w:rsidRPr="0046389D">
              <w:rPr>
                <w:lang w:eastAsia="zh-CN"/>
              </w:rPr>
              <w:t>Code</w:t>
            </w:r>
            <w:proofErr w:type="spellEnd"/>
            <w:r w:rsidRPr="0046389D">
              <w:rPr>
                <w:lang w:eastAsia="zh-CN"/>
              </w:rPr>
              <w:t xml:space="preserve"> - διαθέσιμο </w:t>
            </w:r>
            <w:proofErr w:type="spellStart"/>
            <w:r w:rsidRPr="0046389D">
              <w:rPr>
                <w:lang w:eastAsia="zh-CN"/>
              </w:rPr>
              <w:t>quality</w:t>
            </w:r>
            <w:proofErr w:type="spellEnd"/>
            <w:r w:rsidRPr="0046389D">
              <w:rPr>
                <w:lang w:eastAsia="zh-CN"/>
              </w:rPr>
              <w:t xml:space="preserve"> και </w:t>
            </w:r>
            <w:proofErr w:type="spellStart"/>
            <w:r w:rsidRPr="0046389D">
              <w:rPr>
                <w:lang w:eastAsia="zh-CN"/>
              </w:rPr>
              <w:t>batch</w:t>
            </w:r>
            <w:proofErr w:type="spellEnd"/>
            <w:r w:rsidRPr="0046389D">
              <w:rPr>
                <w:lang w:eastAsia="zh-CN"/>
              </w:rPr>
              <w:t xml:space="preserve"> </w:t>
            </w:r>
            <w:proofErr w:type="spellStart"/>
            <w:r w:rsidRPr="0046389D">
              <w:rPr>
                <w:lang w:eastAsia="zh-CN"/>
              </w:rPr>
              <w:t>certificate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Default="0046389D" w:rsidP="0046389D">
            <w:pPr>
              <w:rPr>
                <w:lang w:eastAsia="zh-CN"/>
              </w:rPr>
            </w:pPr>
          </w:p>
          <w:p w:rsidR="0046389D" w:rsidRDefault="0046389D" w:rsidP="0046389D">
            <w:pPr>
              <w:rPr>
                <w:lang w:eastAsia="zh-CN"/>
              </w:rPr>
            </w:pPr>
          </w:p>
          <w:p w:rsidR="0046389D" w:rsidRDefault="0046389D" w:rsidP="0046389D">
            <w:pPr>
              <w:rPr>
                <w:lang w:eastAsia="zh-CN"/>
              </w:rPr>
            </w:pPr>
          </w:p>
          <w:p w:rsidR="0046389D" w:rsidRPr="0046389D" w:rsidRDefault="0046389D" w:rsidP="0046389D">
            <w:pPr>
              <w:rPr>
                <w:lang w:eastAsia="zh-CN"/>
              </w:rPr>
            </w:pPr>
            <w:bookmarkStart w:id="0" w:name="_GoBack"/>
            <w:bookmarkEnd w:id="0"/>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lastRenderedPageBreak/>
              <w:t>TMHMA 21: ΑΝΤΙΔΡΑΣΤΗΡΙΑ ΓΙΑ ΟΡΓΑΝΙΚΗ ΣΥΝΘΕΣΗ</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Amitriptyline</w:t>
            </w:r>
            <w:proofErr w:type="spellEnd"/>
            <w:r w:rsidRPr="0046389D">
              <w:rPr>
                <w:lang w:eastAsia="zh-CN"/>
              </w:rPr>
              <w:t xml:space="preserve"> </w:t>
            </w:r>
            <w:proofErr w:type="spellStart"/>
            <w:r w:rsidRPr="0046389D">
              <w:rPr>
                <w:lang w:eastAsia="zh-CN"/>
              </w:rPr>
              <w:t>hydrochloride</w:t>
            </w:r>
            <w:proofErr w:type="spellEnd"/>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 ≥98.0 % TLC</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Midazolam</w:t>
            </w:r>
            <w:proofErr w:type="spellEnd"/>
            <w:r w:rsidRPr="0046389D">
              <w:rPr>
                <w:lang w:eastAsia="zh-CN"/>
              </w:rPr>
              <w:t xml:space="preserve"> </w:t>
            </w:r>
            <w:proofErr w:type="spellStart"/>
            <w:r w:rsidRPr="0046389D">
              <w:rPr>
                <w:lang w:eastAsia="zh-CN"/>
              </w:rPr>
              <w:t>solution</w:t>
            </w:r>
            <w:proofErr w:type="spellEnd"/>
            <w:r w:rsidRPr="0046389D">
              <w:rPr>
                <w:lang w:eastAsia="zh-CN"/>
              </w:rPr>
              <w:t xml:space="preserve"> in </w:t>
            </w:r>
            <w:proofErr w:type="spellStart"/>
            <w:r w:rsidRPr="0046389D">
              <w:rPr>
                <w:lang w:eastAsia="zh-CN"/>
              </w:rPr>
              <w:t>methanol</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xml:space="preserve">1 mg/mL solution in </w:t>
            </w:r>
            <w:proofErr w:type="spellStart"/>
            <w:r w:rsidRPr="0046389D">
              <w:rPr>
                <w:lang w:val="en-US" w:eastAsia="zh-CN"/>
              </w:rPr>
              <w:t>MeOH</w:t>
            </w:r>
            <w:proofErr w:type="spellEnd"/>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proofErr w:type="spellStart"/>
            <w:r w:rsidRPr="0046389D">
              <w:rPr>
                <w:lang w:eastAsia="zh-CN"/>
              </w:rPr>
              <w:t>Allylmagnesium</w:t>
            </w:r>
            <w:proofErr w:type="spellEnd"/>
            <w:r w:rsidRPr="0046389D">
              <w:rPr>
                <w:lang w:eastAsia="zh-CN"/>
              </w:rPr>
              <w:t xml:space="preserve"> </w:t>
            </w:r>
            <w:proofErr w:type="spellStart"/>
            <w:r w:rsidRPr="0046389D">
              <w:rPr>
                <w:lang w:eastAsia="zh-CN"/>
              </w:rPr>
              <w:t>bromide</w:t>
            </w:r>
            <w:proofErr w:type="spellEnd"/>
            <w:r w:rsidRPr="0046389D">
              <w:rPr>
                <w:lang w:eastAsia="zh-CN"/>
              </w:rPr>
              <w:t xml:space="preserve"> </w:t>
            </w:r>
            <w:proofErr w:type="spellStart"/>
            <w:r w:rsidRPr="0046389D">
              <w:rPr>
                <w:lang w:eastAsia="zh-CN"/>
              </w:rPr>
              <w:t>solution</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1.0 M in </w:t>
            </w:r>
            <w:proofErr w:type="spellStart"/>
            <w:r w:rsidRPr="0046389D">
              <w:rPr>
                <w:lang w:eastAsia="zh-CN"/>
              </w:rPr>
              <w:t>diethyl</w:t>
            </w:r>
            <w:proofErr w:type="spellEnd"/>
            <w:r w:rsidRPr="0046389D">
              <w:rPr>
                <w:lang w:eastAsia="zh-CN"/>
              </w:rPr>
              <w:t xml:space="preserve"> </w:t>
            </w:r>
            <w:proofErr w:type="spellStart"/>
            <w:r w:rsidRPr="0046389D">
              <w:rPr>
                <w:lang w:eastAsia="zh-CN"/>
              </w:rPr>
              <w:t>ether</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4</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Ethylmagnesium</w:t>
            </w:r>
            <w:proofErr w:type="spellEnd"/>
            <w:r w:rsidRPr="0046389D">
              <w:rPr>
                <w:lang w:eastAsia="zh-CN"/>
              </w:rPr>
              <w:t xml:space="preserve"> </w:t>
            </w:r>
            <w:proofErr w:type="spellStart"/>
            <w:r w:rsidRPr="0046389D">
              <w:rPr>
                <w:lang w:eastAsia="zh-CN"/>
              </w:rPr>
              <w:t>bromide</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solution 3.0 M in diethyl ether</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Vinylmagnesium</w:t>
            </w:r>
            <w:proofErr w:type="spellEnd"/>
            <w:r w:rsidRPr="0046389D">
              <w:rPr>
                <w:lang w:eastAsia="zh-CN"/>
              </w:rPr>
              <w:t xml:space="preserve"> </w:t>
            </w:r>
            <w:proofErr w:type="spellStart"/>
            <w:r w:rsidRPr="0046389D">
              <w:rPr>
                <w:lang w:eastAsia="zh-CN"/>
              </w:rPr>
              <w:t>bromide</w:t>
            </w:r>
            <w:proofErr w:type="spellEnd"/>
            <w:r w:rsidRPr="0046389D">
              <w:rPr>
                <w:lang w:eastAsia="zh-CN"/>
              </w:rPr>
              <w:t xml:space="preserve"> </w:t>
            </w:r>
            <w:proofErr w:type="spellStart"/>
            <w:r w:rsidRPr="0046389D">
              <w:rPr>
                <w:lang w:eastAsia="zh-CN"/>
              </w:rPr>
              <w:t>solution</w:t>
            </w:r>
            <w:proofErr w:type="spellEnd"/>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1.0 M in THF</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Grubbs</w:t>
            </w:r>
            <w:proofErr w:type="spellEnd"/>
            <w:r w:rsidRPr="0046389D">
              <w:rPr>
                <w:lang w:eastAsia="zh-CN"/>
              </w:rPr>
              <w:t xml:space="preserve"> </w:t>
            </w:r>
            <w:proofErr w:type="spellStart"/>
            <w:r w:rsidRPr="0046389D">
              <w:rPr>
                <w:lang w:eastAsia="zh-CN"/>
              </w:rPr>
              <w:t>catalyst</w:t>
            </w:r>
            <w:proofErr w:type="spellEnd"/>
            <w:r w:rsidRPr="0046389D">
              <w:rPr>
                <w:lang w:eastAsia="zh-CN"/>
              </w:rPr>
              <w:t xml:space="preserve"> </w:t>
            </w:r>
            <w:proofErr w:type="spellStart"/>
            <w:r w:rsidRPr="0046389D">
              <w:rPr>
                <w:lang w:eastAsia="zh-CN"/>
              </w:rPr>
              <w:t>second</w:t>
            </w:r>
            <w:proofErr w:type="spellEnd"/>
            <w:r w:rsidRPr="0046389D">
              <w:rPr>
                <w:lang w:eastAsia="zh-CN"/>
              </w:rPr>
              <w:t xml:space="preserve"> </w:t>
            </w:r>
            <w:proofErr w:type="spellStart"/>
            <w:r w:rsidRPr="0046389D">
              <w:rPr>
                <w:lang w:eastAsia="zh-CN"/>
              </w:rPr>
              <w:t>generation</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xml:space="preserve">Grubbs catalyst second generation M204 </w:t>
            </w:r>
            <w:proofErr w:type="spellStart"/>
            <w:r w:rsidRPr="0046389D">
              <w:rPr>
                <w:lang w:val="en-US" w:eastAsia="zh-CN"/>
              </w:rPr>
              <w:t>Umicore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7</w:t>
            </w:r>
          </w:p>
        </w:tc>
        <w:tc>
          <w:tcPr>
            <w:tcW w:w="2397" w:type="dxa"/>
            <w:tcBorders>
              <w:top w:val="nil"/>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Tert-butyl</w:t>
            </w:r>
            <w:proofErr w:type="spellEnd"/>
            <w:r w:rsidRPr="0046389D">
              <w:rPr>
                <w:lang w:eastAsia="zh-CN"/>
              </w:rPr>
              <w:t xml:space="preserve"> </w:t>
            </w:r>
            <w:proofErr w:type="spellStart"/>
            <w:r w:rsidRPr="0046389D">
              <w:rPr>
                <w:lang w:eastAsia="zh-CN"/>
              </w:rPr>
              <w:t>ammonium</w:t>
            </w:r>
            <w:proofErr w:type="spellEnd"/>
            <w:r w:rsidRPr="0046389D">
              <w:rPr>
                <w:lang w:eastAsia="zh-CN"/>
              </w:rPr>
              <w:t xml:space="preserve"> </w:t>
            </w:r>
            <w:proofErr w:type="spellStart"/>
            <w:r w:rsidRPr="0046389D">
              <w:rPr>
                <w:lang w:eastAsia="zh-CN"/>
              </w:rPr>
              <w:t>fluoride</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1.0M in THF</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8</w:t>
            </w:r>
          </w:p>
        </w:tc>
        <w:tc>
          <w:tcPr>
            <w:tcW w:w="2397" w:type="dxa"/>
            <w:tcBorders>
              <w:top w:val="nil"/>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Phosphomolybdic</w:t>
            </w:r>
            <w:proofErr w:type="spellEnd"/>
            <w:r w:rsidRPr="0046389D">
              <w:rPr>
                <w:lang w:eastAsia="zh-CN"/>
              </w:rPr>
              <w:t xml:space="preserve"> </w:t>
            </w:r>
            <w:proofErr w:type="spellStart"/>
            <w:r w:rsidRPr="0046389D">
              <w:rPr>
                <w:lang w:eastAsia="zh-CN"/>
              </w:rPr>
              <w:t>acid</w:t>
            </w:r>
            <w:proofErr w:type="spellEnd"/>
            <w:r w:rsidRPr="0046389D">
              <w:rPr>
                <w:lang w:eastAsia="zh-CN"/>
              </w:rPr>
              <w:t xml:space="preserve"> </w:t>
            </w:r>
            <w:proofErr w:type="spellStart"/>
            <w:r w:rsidRPr="0046389D">
              <w:rPr>
                <w:lang w:eastAsia="zh-CN"/>
              </w:rPr>
              <w:t>solution</w:t>
            </w:r>
            <w:proofErr w:type="spellEnd"/>
            <w:r w:rsidRPr="0046389D">
              <w:rPr>
                <w:lang w:eastAsia="zh-CN"/>
              </w:rPr>
              <w:t xml:space="preserve"> </w:t>
            </w:r>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xml:space="preserve">PMA </w:t>
            </w:r>
            <w:proofErr w:type="spellStart"/>
            <w:r w:rsidRPr="0046389D">
              <w:rPr>
                <w:lang w:eastAsia="zh-CN"/>
              </w:rPr>
              <w:t>solution</w:t>
            </w:r>
            <w:proofErr w:type="spellEnd"/>
            <w:r w:rsidRPr="0046389D">
              <w:rPr>
                <w:lang w:eastAsia="zh-CN"/>
              </w:rPr>
              <w:t xml:space="preserve">  20% in </w:t>
            </w:r>
            <w:proofErr w:type="spellStart"/>
            <w:r w:rsidRPr="0046389D">
              <w:rPr>
                <w:lang w:eastAsia="zh-CN"/>
              </w:rPr>
              <w:t>ethanol</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510"/>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lastRenderedPageBreak/>
              <w:t>9</w:t>
            </w:r>
          </w:p>
        </w:tc>
        <w:tc>
          <w:tcPr>
            <w:tcW w:w="2397"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2-Methyl-1-propenylmagnesium </w:t>
            </w:r>
            <w:proofErr w:type="spellStart"/>
            <w:r w:rsidRPr="0046389D">
              <w:rPr>
                <w:lang w:eastAsia="zh-CN"/>
              </w:rPr>
              <w:t>bromide</w:t>
            </w:r>
            <w:proofErr w:type="spellEnd"/>
            <w:r w:rsidRPr="0046389D">
              <w:rPr>
                <w:lang w:eastAsia="zh-CN"/>
              </w:rPr>
              <w:t xml:space="preserve"> </w:t>
            </w:r>
            <w:proofErr w:type="spellStart"/>
            <w:r w:rsidRPr="0046389D">
              <w:rPr>
                <w:lang w:eastAsia="zh-CN"/>
              </w:rPr>
              <w:t>solution</w:t>
            </w:r>
            <w:proofErr w:type="spellEnd"/>
          </w:p>
        </w:tc>
        <w:tc>
          <w:tcPr>
            <w:tcW w:w="4820"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0.5M in THF</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10</w:t>
            </w:r>
          </w:p>
        </w:tc>
        <w:tc>
          <w:tcPr>
            <w:tcW w:w="2397" w:type="dxa"/>
            <w:tcBorders>
              <w:top w:val="nil"/>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proofErr w:type="spellStart"/>
            <w:r w:rsidRPr="0046389D">
              <w:rPr>
                <w:lang w:eastAsia="zh-CN"/>
              </w:rPr>
              <w:t>Hexamethylphosphoramide</w:t>
            </w:r>
            <w:proofErr w:type="spellEnd"/>
            <w:r w:rsidRPr="0046389D">
              <w:rPr>
                <w:lang w:eastAsia="zh-CN"/>
              </w:rPr>
              <w:t xml:space="preserve"> (HMPA)</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≥99.0%</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55"/>
        </w:trPr>
        <w:tc>
          <w:tcPr>
            <w:tcW w:w="580" w:type="dxa"/>
            <w:tcBorders>
              <w:top w:val="nil"/>
              <w:left w:val="nil"/>
              <w:bottom w:val="nil"/>
              <w:right w:val="nil"/>
            </w:tcBorders>
            <w:shd w:val="clear" w:color="auto" w:fill="auto"/>
            <w:vAlign w:val="center"/>
          </w:tcPr>
          <w:p w:rsidR="0046389D" w:rsidRPr="0046389D" w:rsidRDefault="0046389D" w:rsidP="0046389D">
            <w:pPr>
              <w:rPr>
                <w:lang w:eastAsia="zh-CN"/>
              </w:rPr>
            </w:pPr>
            <w:r w:rsidRPr="0046389D">
              <w:rPr>
                <w:lang w:eastAsia="zh-CN"/>
              </w:rPr>
              <w:t>11</w:t>
            </w:r>
          </w:p>
        </w:tc>
        <w:tc>
          <w:tcPr>
            <w:tcW w:w="2397" w:type="dxa"/>
            <w:tcBorders>
              <w:top w:val="nil"/>
              <w:left w:val="single" w:sz="4" w:space="0" w:color="000000"/>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1,2-Dimethoxyethane (DME)</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≥99.0%, </w:t>
            </w:r>
            <w:proofErr w:type="spellStart"/>
            <w:r w:rsidRPr="0046389D">
              <w:rPr>
                <w:lang w:eastAsia="zh-CN"/>
              </w:rPr>
              <w:t>inhibitor</w:t>
            </w:r>
            <w:proofErr w:type="spellEnd"/>
            <w:r w:rsidRPr="0046389D">
              <w:rPr>
                <w:lang w:eastAsia="zh-CN"/>
              </w:rPr>
              <w:t xml:space="preserve"> </w:t>
            </w:r>
            <w:proofErr w:type="spellStart"/>
            <w:r w:rsidRPr="0046389D">
              <w:rPr>
                <w:lang w:eastAsia="zh-CN"/>
              </w:rPr>
              <w:t>free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22: ΑΝΑΛΩΣΙΜΑ ΧΡΩΜΑΤΟΓΡΑΦΙΑΣ</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151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TLC Silica gel 60 F254 alumina plates</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xml:space="preserve">d 50 (laser diffraction, size distribution) 9.5 - 11.5 µm </w:t>
            </w:r>
            <w:r w:rsidRPr="0046389D">
              <w:rPr>
                <w:lang w:val="en-US" w:eastAsia="zh-CN"/>
              </w:rPr>
              <w:br/>
              <w:t xml:space="preserve">Layer thickness 175 - 225 µm </w:t>
            </w:r>
            <w:r w:rsidRPr="0046389D">
              <w:rPr>
                <w:lang w:val="en-US" w:eastAsia="zh-CN"/>
              </w:rPr>
              <w:br/>
              <w:t xml:space="preserve">Deviation of layer thickness per plate ≤ 30 µm </w:t>
            </w:r>
            <w:r w:rsidRPr="0046389D">
              <w:rPr>
                <w:lang w:val="en-US" w:eastAsia="zh-CN"/>
              </w:rPr>
              <w:br/>
            </w:r>
            <w:r w:rsidRPr="0046389D">
              <w:rPr>
                <w:lang w:eastAsia="zh-CN"/>
              </w:rPr>
              <w:t>Συσκευασία</w:t>
            </w:r>
            <w:r w:rsidRPr="0046389D">
              <w:rPr>
                <w:lang w:val="en-US" w:eastAsia="zh-CN"/>
              </w:rPr>
              <w:t xml:space="preserve"> :</w:t>
            </w:r>
            <w:proofErr w:type="spellStart"/>
            <w:r w:rsidRPr="0046389D">
              <w:rPr>
                <w:lang w:eastAsia="zh-CN"/>
              </w:rPr>
              <w:t>Κουτίπουπεριέχει</w:t>
            </w:r>
            <w:proofErr w:type="spellEnd"/>
            <w:r w:rsidRPr="0046389D">
              <w:rPr>
                <w:lang w:val="en-US" w:eastAsia="zh-CN"/>
              </w:rPr>
              <w:t xml:space="preserve"> 25 </w:t>
            </w:r>
            <w:proofErr w:type="spellStart"/>
            <w:r w:rsidRPr="0046389D">
              <w:rPr>
                <w:lang w:eastAsia="zh-CN"/>
              </w:rPr>
              <w:t>πλάκεςαλουμινίουδιαστάσεων</w:t>
            </w:r>
            <w:proofErr w:type="spellEnd"/>
            <w:r w:rsidRPr="0046389D">
              <w:rPr>
                <w:lang w:val="en-US" w:eastAsia="zh-CN"/>
              </w:rPr>
              <w:t>20 x 20 cm</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162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2</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val="en-US" w:eastAsia="zh-CN"/>
              </w:rPr>
            </w:pPr>
            <w:r w:rsidRPr="0046389D">
              <w:rPr>
                <w:lang w:val="en-US" w:eastAsia="zh-CN"/>
              </w:rPr>
              <w:t>TLC Silica gel 60 F254 glass plates</w:t>
            </w:r>
          </w:p>
        </w:tc>
        <w:tc>
          <w:tcPr>
            <w:tcW w:w="4820" w:type="dxa"/>
            <w:tcBorders>
              <w:top w:val="nil"/>
              <w:left w:val="nil"/>
              <w:bottom w:val="single" w:sz="4" w:space="0" w:color="000000"/>
              <w:right w:val="single" w:sz="4" w:space="0" w:color="000000"/>
            </w:tcBorders>
            <w:shd w:val="clear" w:color="auto" w:fill="auto"/>
          </w:tcPr>
          <w:p w:rsidR="0046389D" w:rsidRPr="0046389D" w:rsidRDefault="0046389D" w:rsidP="0046389D">
            <w:pPr>
              <w:rPr>
                <w:lang w:val="en-US" w:eastAsia="zh-CN"/>
              </w:rPr>
            </w:pPr>
            <w:r w:rsidRPr="0046389D">
              <w:rPr>
                <w:lang w:val="en-US" w:eastAsia="zh-CN"/>
              </w:rPr>
              <w:br/>
              <w:t xml:space="preserve">d 50 (laser diffraction, size distribution) 9.5 - 11.5 µm </w:t>
            </w:r>
            <w:r w:rsidRPr="0046389D">
              <w:rPr>
                <w:lang w:val="en-US" w:eastAsia="zh-CN"/>
              </w:rPr>
              <w:br/>
              <w:t xml:space="preserve">Layer thickness 210 - 270 µm </w:t>
            </w:r>
            <w:r w:rsidRPr="0046389D">
              <w:rPr>
                <w:lang w:val="en-US" w:eastAsia="zh-CN"/>
              </w:rPr>
              <w:br/>
              <w:t xml:space="preserve">Deviation of layer thickness per plate ≤ 35 µm </w:t>
            </w:r>
            <w:r w:rsidRPr="0046389D">
              <w:rPr>
                <w:lang w:val="en-US" w:eastAsia="zh-CN"/>
              </w:rPr>
              <w:br/>
            </w:r>
            <w:r w:rsidRPr="0046389D">
              <w:rPr>
                <w:lang w:eastAsia="zh-CN"/>
              </w:rPr>
              <w:t>Συσκευασία</w:t>
            </w:r>
            <w:r w:rsidRPr="0046389D">
              <w:rPr>
                <w:lang w:val="en-US" w:eastAsia="zh-CN"/>
              </w:rPr>
              <w:t xml:space="preserve"> :</w:t>
            </w:r>
            <w:proofErr w:type="spellStart"/>
            <w:r w:rsidRPr="0046389D">
              <w:rPr>
                <w:lang w:eastAsia="zh-CN"/>
              </w:rPr>
              <w:t>Κουτίπουπεριέχει</w:t>
            </w:r>
            <w:proofErr w:type="spellEnd"/>
            <w:r w:rsidRPr="0046389D">
              <w:rPr>
                <w:lang w:val="en-US" w:eastAsia="zh-CN"/>
              </w:rPr>
              <w:t xml:space="preserve"> 25 </w:t>
            </w:r>
            <w:proofErr w:type="spellStart"/>
            <w:r w:rsidRPr="0046389D">
              <w:rPr>
                <w:lang w:eastAsia="zh-CN"/>
              </w:rPr>
              <w:t>υάλινεςπλάκεςδιαστάσεων</w:t>
            </w:r>
            <w:proofErr w:type="spellEnd"/>
            <w:r w:rsidRPr="0046389D">
              <w:rPr>
                <w:lang w:val="en-US" w:eastAsia="zh-CN"/>
              </w:rPr>
              <w:t>20 x 20 cm</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val="en-US" w:eastAsia="zh-CN"/>
              </w:rPr>
            </w:pPr>
            <w:r w:rsidRPr="0046389D">
              <w:rPr>
                <w:lang w:val="en-US"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val="en-US" w:eastAsia="zh-CN"/>
              </w:rPr>
            </w:pPr>
            <w:r w:rsidRPr="0046389D">
              <w:rPr>
                <w:lang w:val="en-US"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val="en-US"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val="en-US" w:eastAsia="zh-CN"/>
              </w:rPr>
            </w:pPr>
          </w:p>
        </w:tc>
      </w:tr>
      <w:tr w:rsidR="0046389D" w:rsidRPr="0046389D" w:rsidTr="0046389D">
        <w:trPr>
          <w:trHeight w:val="28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46389D" w:rsidRPr="0046389D" w:rsidRDefault="0046389D" w:rsidP="0046389D">
            <w:pPr>
              <w:rPr>
                <w:lang w:eastAsia="zh-CN"/>
              </w:rPr>
            </w:pPr>
            <w:r w:rsidRPr="0046389D">
              <w:rPr>
                <w:lang w:eastAsia="zh-CN"/>
              </w:rPr>
              <w:t>TMHMA 23:  ΑΝΑΛΩΣΙΜΑ ΦΑΡΜΑΚΟΚΙΝΗΤΙΚΗΣ ΑΝΑΛΥΣΗΣ</w:t>
            </w:r>
          </w:p>
        </w:tc>
      </w:tr>
      <w:tr w:rsidR="0046389D" w:rsidRPr="0046389D" w:rsidTr="0046389D">
        <w:trPr>
          <w:trHeight w:val="690"/>
        </w:trPr>
        <w:tc>
          <w:tcPr>
            <w:tcW w:w="580" w:type="dxa"/>
            <w:tcBorders>
              <w:top w:val="nil"/>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nil"/>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99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κυτταρόλυμα</w:t>
            </w:r>
            <w:proofErr w:type="spellEnd"/>
            <w:r w:rsidRPr="0046389D">
              <w:rPr>
                <w:lang w:eastAsia="zh-CN"/>
              </w:rPr>
              <w:t xml:space="preserve"> ανθρώπινου ήπατος</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Μίγμα από δείγματα κλασμάτων </w:t>
            </w:r>
            <w:proofErr w:type="spellStart"/>
            <w:r w:rsidRPr="0046389D">
              <w:rPr>
                <w:lang w:eastAsia="zh-CN"/>
              </w:rPr>
              <w:t>κυτταρολύματος</w:t>
            </w:r>
            <w:proofErr w:type="spellEnd"/>
            <w:r w:rsidRPr="0046389D">
              <w:rPr>
                <w:lang w:eastAsia="zh-CN"/>
              </w:rPr>
              <w:t xml:space="preserve"> ανθρώπινου ήπατος, από ενήλικες ανάμικτων φύλων. Συγκέντρωση συνολικής πρωτεΐνης 20 </w:t>
            </w:r>
            <w:proofErr w:type="spellStart"/>
            <w:r w:rsidRPr="0046389D">
              <w:rPr>
                <w:lang w:eastAsia="zh-CN"/>
              </w:rPr>
              <w:t>mg</w:t>
            </w:r>
            <w:proofErr w:type="spellEnd"/>
            <w:r w:rsidRPr="0046389D">
              <w:rPr>
                <w:lang w:eastAsia="zh-CN"/>
              </w:rPr>
              <w:t>/</w:t>
            </w:r>
            <w:proofErr w:type="spellStart"/>
            <w:r w:rsidRPr="0046389D">
              <w:rPr>
                <w:lang w:eastAsia="zh-CN"/>
              </w:rPr>
              <w:t>ml</w:t>
            </w:r>
            <w:proofErr w:type="spellEnd"/>
            <w:r w:rsidRPr="0046389D">
              <w:rPr>
                <w:lang w:eastAsia="zh-CN"/>
              </w:rPr>
              <w:t>. Να προσφέρεται σε σωληνάριο του 1ml.</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175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2</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μικροσώματα</w:t>
            </w:r>
            <w:proofErr w:type="spellEnd"/>
            <w:r w:rsidRPr="0046389D">
              <w:rPr>
                <w:lang w:eastAsia="zh-CN"/>
              </w:rPr>
              <w:t xml:space="preserve"> ανθρώπου, 50 δότες</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Ανθρώπινα </w:t>
            </w:r>
            <w:proofErr w:type="spellStart"/>
            <w:r w:rsidRPr="0046389D">
              <w:rPr>
                <w:lang w:eastAsia="zh-CN"/>
              </w:rPr>
              <w:t>μικροσώματα</w:t>
            </w:r>
            <w:proofErr w:type="spellEnd"/>
            <w:r w:rsidRPr="0046389D">
              <w:rPr>
                <w:lang w:eastAsia="zh-CN"/>
              </w:rPr>
              <w:t xml:space="preserve"> του ήπατος συγκεντρωμένα από 50 διαφορετικούς μεμονωμένους δότες σε  ποσότητες ώστε να εκπροσωπούνται εξίσου για ένα πιο αληθινό δείγμα πληθυσμού. Πλήρως χαρακτηρισμένα για σημαντικές δραστηριότητες κυτοχρώματος P450 και ένζυμα Φάσης ΙΙ. Συγκέντρωση συνολικής </w:t>
            </w:r>
            <w:r w:rsidRPr="0046389D">
              <w:rPr>
                <w:lang w:eastAsia="zh-CN"/>
              </w:rPr>
              <w:lastRenderedPageBreak/>
              <w:t xml:space="preserve">πρωτεΐνης 20 </w:t>
            </w:r>
            <w:proofErr w:type="spellStart"/>
            <w:r w:rsidRPr="0046389D">
              <w:rPr>
                <w:lang w:eastAsia="zh-CN"/>
              </w:rPr>
              <w:t>mg</w:t>
            </w:r>
            <w:proofErr w:type="spellEnd"/>
            <w:r w:rsidRPr="0046389D">
              <w:rPr>
                <w:lang w:eastAsia="zh-CN"/>
              </w:rPr>
              <w:t>/</w:t>
            </w:r>
            <w:proofErr w:type="spellStart"/>
            <w:r w:rsidRPr="0046389D">
              <w:rPr>
                <w:lang w:eastAsia="zh-CN"/>
              </w:rPr>
              <w:t>ml</w:t>
            </w:r>
            <w:proofErr w:type="spellEnd"/>
            <w:r w:rsidRPr="0046389D">
              <w:rPr>
                <w:lang w:eastAsia="zh-CN"/>
              </w:rPr>
              <w:t>. Να προσφέρεται σε συσκευασία του 0,5ml.</w:t>
            </w:r>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lastRenderedPageBreak/>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030"/>
        </w:trPr>
        <w:tc>
          <w:tcPr>
            <w:tcW w:w="580" w:type="dxa"/>
            <w:tcBorders>
              <w:top w:val="nil"/>
              <w:left w:val="single" w:sz="4" w:space="0" w:color="000000"/>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3</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κιτ</w:t>
            </w:r>
            <w:proofErr w:type="spellEnd"/>
            <w:r w:rsidRPr="0046389D">
              <w:rPr>
                <w:lang w:eastAsia="zh-CN"/>
              </w:rPr>
              <w:t xml:space="preserve"> </w:t>
            </w:r>
            <w:proofErr w:type="spellStart"/>
            <w:r w:rsidRPr="0046389D">
              <w:rPr>
                <w:lang w:eastAsia="zh-CN"/>
              </w:rPr>
              <w:t>φαρμακοκινητικής</w:t>
            </w:r>
            <w:proofErr w:type="spellEnd"/>
            <w:r w:rsidRPr="0046389D">
              <w:rPr>
                <w:lang w:eastAsia="zh-CN"/>
              </w:rPr>
              <w:t xml:space="preserve"> ανάλυσης για το κυτόχρωμα CYP3A4 (κόκκινη χρωστική) </w:t>
            </w:r>
          </w:p>
        </w:tc>
        <w:tc>
          <w:tcPr>
            <w:tcW w:w="4820" w:type="dxa"/>
            <w:tcBorders>
              <w:top w:val="nil"/>
              <w:left w:val="nil"/>
              <w:bottom w:val="nil"/>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Έτοιμο προς χρήση με διαδικασία τριών βημάτων και σε θερμοκρασία δωματίου </w:t>
            </w:r>
            <w:proofErr w:type="spellStart"/>
            <w:r w:rsidRPr="0046389D">
              <w:rPr>
                <w:lang w:eastAsia="zh-CN"/>
              </w:rPr>
              <w:t>κιτ</w:t>
            </w:r>
            <w:proofErr w:type="spellEnd"/>
            <w:r w:rsidRPr="0046389D">
              <w:rPr>
                <w:lang w:eastAsia="zh-CN"/>
              </w:rPr>
              <w:t xml:space="preserve">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 </w:t>
            </w:r>
            <w:proofErr w:type="spellStart"/>
            <w:r w:rsidRPr="0046389D">
              <w:rPr>
                <w:lang w:eastAsia="zh-CN"/>
              </w:rPr>
              <w:t>To</w:t>
            </w:r>
            <w:proofErr w:type="spellEnd"/>
            <w:r w:rsidRPr="0046389D">
              <w:rPr>
                <w:lang w:eastAsia="zh-CN"/>
              </w:rPr>
              <w:t xml:space="preserve"> </w:t>
            </w:r>
            <w:proofErr w:type="spellStart"/>
            <w:r w:rsidRPr="0046389D">
              <w:rPr>
                <w:lang w:eastAsia="zh-CN"/>
              </w:rPr>
              <w:t>kit</w:t>
            </w:r>
            <w:proofErr w:type="spellEnd"/>
            <w:r w:rsidRPr="0046389D">
              <w:rPr>
                <w:lang w:eastAsia="zh-CN"/>
              </w:rPr>
              <w:t xml:space="preserve"> να περιέχει 0,5 </w:t>
            </w:r>
            <w:proofErr w:type="spellStart"/>
            <w:r w:rsidRPr="0046389D">
              <w:rPr>
                <w:lang w:eastAsia="zh-CN"/>
              </w:rPr>
              <w:t>mL</w:t>
            </w:r>
            <w:proofErr w:type="spellEnd"/>
            <w:r w:rsidRPr="0046389D">
              <w:rPr>
                <w:lang w:eastAsia="zh-CN"/>
              </w:rPr>
              <w:t xml:space="preserve"> </w:t>
            </w:r>
            <w:proofErr w:type="spellStart"/>
            <w:r w:rsidRPr="0046389D">
              <w:rPr>
                <w:lang w:eastAsia="zh-CN"/>
              </w:rPr>
              <w:t>regeneration</w:t>
            </w:r>
            <w:proofErr w:type="spellEnd"/>
            <w:r w:rsidRPr="0046389D">
              <w:rPr>
                <w:lang w:eastAsia="zh-CN"/>
              </w:rPr>
              <w:t xml:space="preserve"> </w:t>
            </w:r>
            <w:proofErr w:type="spellStart"/>
            <w:r w:rsidRPr="0046389D">
              <w:rPr>
                <w:lang w:eastAsia="zh-CN"/>
              </w:rPr>
              <w:t>system</w:t>
            </w:r>
            <w:proofErr w:type="spellEnd"/>
            <w:r w:rsidRPr="0046389D">
              <w:rPr>
                <w:lang w:eastAsia="zh-CN"/>
              </w:rPr>
              <w:t xml:space="preserve">, 100X (333 </w:t>
            </w:r>
            <w:proofErr w:type="spellStart"/>
            <w:r w:rsidRPr="0046389D">
              <w:rPr>
                <w:lang w:eastAsia="zh-CN"/>
              </w:rPr>
              <w:t>mM</w:t>
            </w:r>
            <w:proofErr w:type="spellEnd"/>
            <w:r w:rsidRPr="0046389D">
              <w:rPr>
                <w:lang w:eastAsia="zh-CN"/>
              </w:rPr>
              <w:t xml:space="preserve"> Glucose-6-φωσφορικό άλας και 30 U / </w:t>
            </w:r>
            <w:proofErr w:type="spellStart"/>
            <w:r w:rsidRPr="0046389D">
              <w:rPr>
                <w:lang w:eastAsia="zh-CN"/>
              </w:rPr>
              <w:t>mL</w:t>
            </w:r>
            <w:proofErr w:type="spellEnd"/>
            <w:r w:rsidRPr="0046389D">
              <w:rPr>
                <w:lang w:eastAsia="zh-CN"/>
              </w:rPr>
              <w:t xml:space="preserve"> </w:t>
            </w:r>
            <w:proofErr w:type="spellStart"/>
            <w:r w:rsidRPr="0046389D">
              <w:rPr>
                <w:lang w:eastAsia="zh-CN"/>
              </w:rPr>
              <w:t>αφυδρογονάση</w:t>
            </w:r>
            <w:proofErr w:type="spellEnd"/>
            <w:r w:rsidRPr="0046389D">
              <w:rPr>
                <w:lang w:eastAsia="zh-CN"/>
              </w:rPr>
              <w:t xml:space="preserve"> 6-φωσφορικής γλυκόζης σε 100 </w:t>
            </w:r>
            <w:proofErr w:type="spellStart"/>
            <w:r w:rsidRPr="0046389D">
              <w:rPr>
                <w:lang w:eastAsia="zh-CN"/>
              </w:rPr>
              <w:t>mM</w:t>
            </w:r>
            <w:proofErr w:type="spellEnd"/>
            <w:r w:rsidRPr="0046389D">
              <w:rPr>
                <w:lang w:eastAsia="zh-CN"/>
              </w:rPr>
              <w:t xml:space="preserve"> φωσφορικό κάλιο, </w:t>
            </w:r>
            <w:proofErr w:type="spellStart"/>
            <w:r w:rsidRPr="0046389D">
              <w:rPr>
                <w:lang w:eastAsia="zh-CN"/>
              </w:rPr>
              <w:t>pH</w:t>
            </w:r>
            <w:proofErr w:type="spellEnd"/>
            <w:r w:rsidRPr="0046389D">
              <w:rPr>
                <w:lang w:eastAsia="zh-CN"/>
              </w:rPr>
              <w:t xml:space="preserve"> 8,0) και 0,5 </w:t>
            </w:r>
            <w:proofErr w:type="spellStart"/>
            <w:r w:rsidRPr="0046389D">
              <w:rPr>
                <w:lang w:eastAsia="zh-CN"/>
              </w:rPr>
              <w:t>mL</w:t>
            </w:r>
            <w:proofErr w:type="spellEnd"/>
            <w:r w:rsidRPr="0046389D">
              <w:rPr>
                <w:lang w:eastAsia="zh-CN"/>
              </w:rPr>
              <w:t xml:space="preserve"> NADP +. Το </w:t>
            </w:r>
            <w:proofErr w:type="spellStart"/>
            <w:r w:rsidRPr="0046389D">
              <w:rPr>
                <w:lang w:eastAsia="zh-CN"/>
              </w:rPr>
              <w:t>κιτ</w:t>
            </w:r>
            <w:proofErr w:type="spellEnd"/>
            <w:r w:rsidRPr="0046389D">
              <w:rPr>
                <w:lang w:eastAsia="zh-CN"/>
              </w:rPr>
              <w:t xml:space="preserve"> να περιλαμβάνει </w:t>
            </w:r>
            <w:proofErr w:type="spellStart"/>
            <w:r w:rsidRPr="0046389D">
              <w:rPr>
                <w:lang w:eastAsia="zh-CN"/>
              </w:rPr>
              <w:t>μικροσώματα</w:t>
            </w:r>
            <w:proofErr w:type="spellEnd"/>
            <w:r w:rsidRPr="0046389D">
              <w:rPr>
                <w:lang w:eastAsia="zh-CN"/>
              </w:rPr>
              <w:t xml:space="preserve"> που παρασκευάζονται από κύτταρα εντόμων που εκφράζουν το ανθρώπινο </w:t>
            </w:r>
            <w:proofErr w:type="spellStart"/>
            <w:r w:rsidRPr="0046389D">
              <w:rPr>
                <w:lang w:eastAsia="zh-CN"/>
              </w:rPr>
              <w:t>ισοένζυμο</w:t>
            </w:r>
            <w:proofErr w:type="spellEnd"/>
            <w:r w:rsidRPr="0046389D">
              <w:rPr>
                <w:lang w:eastAsia="zh-CN"/>
              </w:rPr>
              <w:t xml:space="preserve"> CYP3A4, και το υπόστρωμα </w:t>
            </w:r>
            <w:proofErr w:type="spellStart"/>
            <w:r w:rsidRPr="0046389D">
              <w:rPr>
                <w:lang w:eastAsia="zh-CN"/>
              </w:rPr>
              <w:t>vivid</w:t>
            </w:r>
            <w:proofErr w:type="spellEnd"/>
            <w:r w:rsidRPr="0046389D">
              <w:rPr>
                <w:lang w:eastAsia="zh-CN"/>
              </w:rPr>
              <w:t xml:space="preserve"> BOMR που να εκπέμπει κόκκινο φθορισμό. Να προσφέρεται σε συσκευασία των 300 δοκιμών.</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92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4</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κιτ</w:t>
            </w:r>
            <w:proofErr w:type="spellEnd"/>
            <w:r w:rsidRPr="0046389D">
              <w:rPr>
                <w:lang w:eastAsia="zh-CN"/>
              </w:rPr>
              <w:t xml:space="preserve"> </w:t>
            </w:r>
            <w:proofErr w:type="spellStart"/>
            <w:r w:rsidRPr="0046389D">
              <w:rPr>
                <w:lang w:eastAsia="zh-CN"/>
              </w:rPr>
              <w:t>φαρμακοκινητικής</w:t>
            </w:r>
            <w:proofErr w:type="spellEnd"/>
            <w:r w:rsidRPr="0046389D">
              <w:rPr>
                <w:lang w:eastAsia="zh-CN"/>
              </w:rPr>
              <w:t xml:space="preserve"> ανάλυσης για το κυτόχρωμα CYP2C9 (κόκκινη χρωστική) </w:t>
            </w:r>
          </w:p>
        </w:tc>
        <w:tc>
          <w:tcPr>
            <w:tcW w:w="4820" w:type="dxa"/>
            <w:tcBorders>
              <w:top w:val="single" w:sz="4" w:space="0" w:color="000000"/>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Έτοιμο προς χρήση με διαδικασία τριών βημάτων και σε θερμοκρασία δωματίου </w:t>
            </w:r>
            <w:proofErr w:type="spellStart"/>
            <w:r w:rsidRPr="0046389D">
              <w:rPr>
                <w:lang w:eastAsia="zh-CN"/>
              </w:rPr>
              <w:t>κιτ</w:t>
            </w:r>
            <w:proofErr w:type="spellEnd"/>
            <w:r w:rsidRPr="0046389D">
              <w:rPr>
                <w:lang w:eastAsia="zh-CN"/>
              </w:rPr>
              <w:t xml:space="preserve">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w:t>
            </w:r>
            <w:proofErr w:type="spellStart"/>
            <w:r w:rsidRPr="0046389D">
              <w:rPr>
                <w:lang w:eastAsia="zh-CN"/>
              </w:rPr>
              <w:t>κυτοχρώματος.To</w:t>
            </w:r>
            <w:proofErr w:type="spellEnd"/>
            <w:r w:rsidRPr="0046389D">
              <w:rPr>
                <w:lang w:eastAsia="zh-CN"/>
              </w:rPr>
              <w:t xml:space="preserve"> </w:t>
            </w:r>
            <w:proofErr w:type="spellStart"/>
            <w:r w:rsidRPr="0046389D">
              <w:rPr>
                <w:lang w:eastAsia="zh-CN"/>
              </w:rPr>
              <w:t>kit</w:t>
            </w:r>
            <w:proofErr w:type="spellEnd"/>
            <w:r w:rsidRPr="0046389D">
              <w:rPr>
                <w:lang w:eastAsia="zh-CN"/>
              </w:rPr>
              <w:t xml:space="preserve"> να περιέχει 0,5 </w:t>
            </w:r>
            <w:proofErr w:type="spellStart"/>
            <w:r w:rsidRPr="0046389D">
              <w:rPr>
                <w:lang w:eastAsia="zh-CN"/>
              </w:rPr>
              <w:t>mL</w:t>
            </w:r>
            <w:proofErr w:type="spellEnd"/>
            <w:r w:rsidRPr="0046389D">
              <w:rPr>
                <w:lang w:eastAsia="zh-CN"/>
              </w:rPr>
              <w:t xml:space="preserve"> </w:t>
            </w:r>
            <w:proofErr w:type="spellStart"/>
            <w:r w:rsidRPr="0046389D">
              <w:rPr>
                <w:lang w:eastAsia="zh-CN"/>
              </w:rPr>
              <w:t>regeneration</w:t>
            </w:r>
            <w:proofErr w:type="spellEnd"/>
            <w:r w:rsidRPr="0046389D">
              <w:rPr>
                <w:lang w:eastAsia="zh-CN"/>
              </w:rPr>
              <w:t xml:space="preserve"> </w:t>
            </w:r>
            <w:proofErr w:type="spellStart"/>
            <w:r w:rsidRPr="0046389D">
              <w:rPr>
                <w:lang w:eastAsia="zh-CN"/>
              </w:rPr>
              <w:t>system</w:t>
            </w:r>
            <w:proofErr w:type="spellEnd"/>
            <w:r w:rsidRPr="0046389D">
              <w:rPr>
                <w:lang w:eastAsia="zh-CN"/>
              </w:rPr>
              <w:t xml:space="preserve">, 100X (333 </w:t>
            </w:r>
            <w:proofErr w:type="spellStart"/>
            <w:r w:rsidRPr="0046389D">
              <w:rPr>
                <w:lang w:eastAsia="zh-CN"/>
              </w:rPr>
              <w:t>mM</w:t>
            </w:r>
            <w:proofErr w:type="spellEnd"/>
            <w:r w:rsidRPr="0046389D">
              <w:rPr>
                <w:lang w:eastAsia="zh-CN"/>
              </w:rPr>
              <w:t xml:space="preserve"> Glucose-6-φωσφορικό άλας και 30 U / </w:t>
            </w:r>
            <w:proofErr w:type="spellStart"/>
            <w:r w:rsidRPr="0046389D">
              <w:rPr>
                <w:lang w:eastAsia="zh-CN"/>
              </w:rPr>
              <w:t>mL</w:t>
            </w:r>
            <w:proofErr w:type="spellEnd"/>
            <w:r w:rsidRPr="0046389D">
              <w:rPr>
                <w:lang w:eastAsia="zh-CN"/>
              </w:rPr>
              <w:t xml:space="preserve"> </w:t>
            </w:r>
            <w:proofErr w:type="spellStart"/>
            <w:r w:rsidRPr="0046389D">
              <w:rPr>
                <w:lang w:eastAsia="zh-CN"/>
              </w:rPr>
              <w:t>αφυδρογονάση</w:t>
            </w:r>
            <w:proofErr w:type="spellEnd"/>
            <w:r w:rsidRPr="0046389D">
              <w:rPr>
                <w:lang w:eastAsia="zh-CN"/>
              </w:rPr>
              <w:t xml:space="preserve"> 6-φωσφορικής γλυκόζης σε 100 </w:t>
            </w:r>
            <w:proofErr w:type="spellStart"/>
            <w:r w:rsidRPr="0046389D">
              <w:rPr>
                <w:lang w:eastAsia="zh-CN"/>
              </w:rPr>
              <w:t>mM</w:t>
            </w:r>
            <w:proofErr w:type="spellEnd"/>
            <w:r w:rsidRPr="0046389D">
              <w:rPr>
                <w:lang w:eastAsia="zh-CN"/>
              </w:rPr>
              <w:t xml:space="preserve"> φωσφορικό κάλιο, </w:t>
            </w:r>
            <w:proofErr w:type="spellStart"/>
            <w:r w:rsidRPr="0046389D">
              <w:rPr>
                <w:lang w:eastAsia="zh-CN"/>
              </w:rPr>
              <w:t>pH</w:t>
            </w:r>
            <w:proofErr w:type="spellEnd"/>
            <w:r w:rsidRPr="0046389D">
              <w:rPr>
                <w:lang w:eastAsia="zh-CN"/>
              </w:rPr>
              <w:t xml:space="preserve"> 8,0) και 0,5 </w:t>
            </w:r>
            <w:proofErr w:type="spellStart"/>
            <w:r w:rsidRPr="0046389D">
              <w:rPr>
                <w:lang w:eastAsia="zh-CN"/>
              </w:rPr>
              <w:t>mL</w:t>
            </w:r>
            <w:proofErr w:type="spellEnd"/>
            <w:r w:rsidRPr="0046389D">
              <w:rPr>
                <w:lang w:eastAsia="zh-CN"/>
              </w:rPr>
              <w:t xml:space="preserve"> NADP +. Το </w:t>
            </w:r>
            <w:proofErr w:type="spellStart"/>
            <w:r w:rsidRPr="0046389D">
              <w:rPr>
                <w:lang w:eastAsia="zh-CN"/>
              </w:rPr>
              <w:t>κιτ</w:t>
            </w:r>
            <w:proofErr w:type="spellEnd"/>
            <w:r w:rsidRPr="0046389D">
              <w:rPr>
                <w:lang w:eastAsia="zh-CN"/>
              </w:rPr>
              <w:t xml:space="preserve"> να περιλαμβάνει </w:t>
            </w:r>
            <w:proofErr w:type="spellStart"/>
            <w:r w:rsidRPr="0046389D">
              <w:rPr>
                <w:lang w:eastAsia="zh-CN"/>
              </w:rPr>
              <w:t>μικροσώματα</w:t>
            </w:r>
            <w:proofErr w:type="spellEnd"/>
            <w:r w:rsidRPr="0046389D">
              <w:rPr>
                <w:lang w:eastAsia="zh-CN"/>
              </w:rPr>
              <w:t xml:space="preserve"> που παρασκευάζονται από κύτταρα εντόμων που εκφράζουν το ανθρώπινο </w:t>
            </w:r>
            <w:proofErr w:type="spellStart"/>
            <w:r w:rsidRPr="0046389D">
              <w:rPr>
                <w:lang w:eastAsia="zh-CN"/>
              </w:rPr>
              <w:t>ισοένζυμο</w:t>
            </w:r>
            <w:proofErr w:type="spellEnd"/>
            <w:r w:rsidRPr="0046389D">
              <w:rPr>
                <w:lang w:eastAsia="zh-CN"/>
              </w:rPr>
              <w:t xml:space="preserve"> CYP2C9, και το υπόστρωμα </w:t>
            </w:r>
            <w:proofErr w:type="spellStart"/>
            <w:r w:rsidRPr="0046389D">
              <w:rPr>
                <w:lang w:eastAsia="zh-CN"/>
              </w:rPr>
              <w:t>vivid</w:t>
            </w:r>
            <w:proofErr w:type="spellEnd"/>
            <w:r w:rsidRPr="0046389D">
              <w:rPr>
                <w:lang w:eastAsia="zh-CN"/>
              </w:rPr>
              <w:t xml:space="preserve"> OOMR που να εκπέμπει κόκκινο φθορισμό. Να προσφέρεται σε συσκευασία των 300 δοκιμών.</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304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5</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κιτ</w:t>
            </w:r>
            <w:proofErr w:type="spellEnd"/>
            <w:r w:rsidRPr="0046389D">
              <w:rPr>
                <w:lang w:eastAsia="zh-CN"/>
              </w:rPr>
              <w:t xml:space="preserve"> </w:t>
            </w:r>
            <w:proofErr w:type="spellStart"/>
            <w:r w:rsidRPr="0046389D">
              <w:rPr>
                <w:lang w:eastAsia="zh-CN"/>
              </w:rPr>
              <w:t>φαρμακοκινητικής</w:t>
            </w:r>
            <w:proofErr w:type="spellEnd"/>
            <w:r w:rsidRPr="0046389D">
              <w:rPr>
                <w:lang w:eastAsia="zh-CN"/>
              </w:rPr>
              <w:t xml:space="preserve"> ανάλυσης για το κυτόχρωμα CYP2C19 (μπλε χρωστική)</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Έτοιμο προς χρήση με διαδικασία τριών βημάτων και σε θερμοκρασία δωματίου </w:t>
            </w:r>
            <w:proofErr w:type="spellStart"/>
            <w:r w:rsidRPr="0046389D">
              <w:rPr>
                <w:lang w:eastAsia="zh-CN"/>
              </w:rPr>
              <w:t>κιτ</w:t>
            </w:r>
            <w:proofErr w:type="spellEnd"/>
            <w:r w:rsidRPr="0046389D">
              <w:rPr>
                <w:lang w:eastAsia="zh-CN"/>
              </w:rPr>
              <w:t xml:space="preserve">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 </w:t>
            </w:r>
            <w:proofErr w:type="spellStart"/>
            <w:r w:rsidRPr="0046389D">
              <w:rPr>
                <w:lang w:eastAsia="zh-CN"/>
              </w:rPr>
              <w:t>To</w:t>
            </w:r>
            <w:proofErr w:type="spellEnd"/>
            <w:r w:rsidRPr="0046389D">
              <w:rPr>
                <w:lang w:eastAsia="zh-CN"/>
              </w:rPr>
              <w:t xml:space="preserve"> </w:t>
            </w:r>
            <w:proofErr w:type="spellStart"/>
            <w:r w:rsidRPr="0046389D">
              <w:rPr>
                <w:lang w:eastAsia="zh-CN"/>
              </w:rPr>
              <w:t>kit</w:t>
            </w:r>
            <w:proofErr w:type="spellEnd"/>
            <w:r w:rsidRPr="0046389D">
              <w:rPr>
                <w:lang w:eastAsia="zh-CN"/>
              </w:rPr>
              <w:t xml:space="preserve"> να περιέχει 0,5 </w:t>
            </w:r>
            <w:proofErr w:type="spellStart"/>
            <w:r w:rsidRPr="0046389D">
              <w:rPr>
                <w:lang w:eastAsia="zh-CN"/>
              </w:rPr>
              <w:t>mL</w:t>
            </w:r>
            <w:proofErr w:type="spellEnd"/>
            <w:r w:rsidRPr="0046389D">
              <w:rPr>
                <w:lang w:eastAsia="zh-CN"/>
              </w:rPr>
              <w:t xml:space="preserve"> </w:t>
            </w:r>
            <w:proofErr w:type="spellStart"/>
            <w:r w:rsidRPr="0046389D">
              <w:rPr>
                <w:lang w:eastAsia="zh-CN"/>
              </w:rPr>
              <w:t>regeneration</w:t>
            </w:r>
            <w:proofErr w:type="spellEnd"/>
            <w:r w:rsidRPr="0046389D">
              <w:rPr>
                <w:lang w:eastAsia="zh-CN"/>
              </w:rPr>
              <w:t xml:space="preserve"> </w:t>
            </w:r>
            <w:proofErr w:type="spellStart"/>
            <w:r w:rsidRPr="0046389D">
              <w:rPr>
                <w:lang w:eastAsia="zh-CN"/>
              </w:rPr>
              <w:t>system</w:t>
            </w:r>
            <w:proofErr w:type="spellEnd"/>
            <w:r w:rsidRPr="0046389D">
              <w:rPr>
                <w:lang w:eastAsia="zh-CN"/>
              </w:rPr>
              <w:t xml:space="preserve">, 100X (333 </w:t>
            </w:r>
            <w:proofErr w:type="spellStart"/>
            <w:r w:rsidRPr="0046389D">
              <w:rPr>
                <w:lang w:eastAsia="zh-CN"/>
              </w:rPr>
              <w:t>mM</w:t>
            </w:r>
            <w:proofErr w:type="spellEnd"/>
            <w:r w:rsidRPr="0046389D">
              <w:rPr>
                <w:lang w:eastAsia="zh-CN"/>
              </w:rPr>
              <w:t xml:space="preserve"> Glucose-6-φωσφορικό άλας και 30 U / </w:t>
            </w:r>
            <w:proofErr w:type="spellStart"/>
            <w:r w:rsidRPr="0046389D">
              <w:rPr>
                <w:lang w:eastAsia="zh-CN"/>
              </w:rPr>
              <w:t>mL</w:t>
            </w:r>
            <w:proofErr w:type="spellEnd"/>
            <w:r w:rsidRPr="0046389D">
              <w:rPr>
                <w:lang w:eastAsia="zh-CN"/>
              </w:rPr>
              <w:t xml:space="preserve"> </w:t>
            </w:r>
            <w:proofErr w:type="spellStart"/>
            <w:r w:rsidRPr="0046389D">
              <w:rPr>
                <w:lang w:eastAsia="zh-CN"/>
              </w:rPr>
              <w:t>αφυδρογονάση</w:t>
            </w:r>
            <w:proofErr w:type="spellEnd"/>
            <w:r w:rsidRPr="0046389D">
              <w:rPr>
                <w:lang w:eastAsia="zh-CN"/>
              </w:rPr>
              <w:t xml:space="preserve"> 6-φωσφορικής γλυκόζης σε 100 </w:t>
            </w:r>
            <w:proofErr w:type="spellStart"/>
            <w:r w:rsidRPr="0046389D">
              <w:rPr>
                <w:lang w:eastAsia="zh-CN"/>
              </w:rPr>
              <w:t>mM</w:t>
            </w:r>
            <w:proofErr w:type="spellEnd"/>
            <w:r w:rsidRPr="0046389D">
              <w:rPr>
                <w:lang w:eastAsia="zh-CN"/>
              </w:rPr>
              <w:t xml:space="preserve"> φωσφορικό κάλιο, </w:t>
            </w:r>
            <w:proofErr w:type="spellStart"/>
            <w:r w:rsidRPr="0046389D">
              <w:rPr>
                <w:lang w:eastAsia="zh-CN"/>
              </w:rPr>
              <w:t>pH</w:t>
            </w:r>
            <w:proofErr w:type="spellEnd"/>
            <w:r w:rsidRPr="0046389D">
              <w:rPr>
                <w:lang w:eastAsia="zh-CN"/>
              </w:rPr>
              <w:t xml:space="preserve"> 8,0) και 0,5 </w:t>
            </w:r>
            <w:proofErr w:type="spellStart"/>
            <w:r w:rsidRPr="0046389D">
              <w:rPr>
                <w:lang w:eastAsia="zh-CN"/>
              </w:rPr>
              <w:t>mL</w:t>
            </w:r>
            <w:proofErr w:type="spellEnd"/>
            <w:r w:rsidRPr="0046389D">
              <w:rPr>
                <w:lang w:eastAsia="zh-CN"/>
              </w:rPr>
              <w:t xml:space="preserve"> NADP +. Το </w:t>
            </w:r>
            <w:proofErr w:type="spellStart"/>
            <w:r w:rsidRPr="0046389D">
              <w:rPr>
                <w:lang w:eastAsia="zh-CN"/>
              </w:rPr>
              <w:t>κιτ</w:t>
            </w:r>
            <w:proofErr w:type="spellEnd"/>
            <w:r w:rsidRPr="0046389D">
              <w:rPr>
                <w:lang w:eastAsia="zh-CN"/>
              </w:rPr>
              <w:t xml:space="preserve"> να περιλαμβάνει </w:t>
            </w:r>
            <w:proofErr w:type="spellStart"/>
            <w:r w:rsidRPr="0046389D">
              <w:rPr>
                <w:lang w:eastAsia="zh-CN"/>
              </w:rPr>
              <w:t>μικροσώματα</w:t>
            </w:r>
            <w:proofErr w:type="spellEnd"/>
            <w:r w:rsidRPr="0046389D">
              <w:rPr>
                <w:lang w:eastAsia="zh-CN"/>
              </w:rPr>
              <w:t xml:space="preserve"> που παρασκευάζονται από κύτταρα εντόμων που εκφράζουν το </w:t>
            </w:r>
            <w:r w:rsidRPr="0046389D">
              <w:rPr>
                <w:lang w:eastAsia="zh-CN"/>
              </w:rPr>
              <w:lastRenderedPageBreak/>
              <w:t xml:space="preserve">ανθρώπινο </w:t>
            </w:r>
            <w:proofErr w:type="spellStart"/>
            <w:r w:rsidRPr="0046389D">
              <w:rPr>
                <w:lang w:eastAsia="zh-CN"/>
              </w:rPr>
              <w:t>ισοένζυμο</w:t>
            </w:r>
            <w:proofErr w:type="spellEnd"/>
            <w:r w:rsidRPr="0046389D">
              <w:rPr>
                <w:lang w:eastAsia="zh-CN"/>
              </w:rPr>
              <w:t xml:space="preserve"> CYP2C19, και το υπόστρωμα </w:t>
            </w:r>
            <w:proofErr w:type="spellStart"/>
            <w:r w:rsidRPr="0046389D">
              <w:rPr>
                <w:lang w:eastAsia="zh-CN"/>
              </w:rPr>
              <w:t>vivid</w:t>
            </w:r>
            <w:proofErr w:type="spellEnd"/>
            <w:r w:rsidRPr="0046389D">
              <w:rPr>
                <w:lang w:eastAsia="zh-CN"/>
              </w:rPr>
              <w:t xml:space="preserve"> EOMCC που να εκπέμπει μπλε φθορισμό. Να προσφέρεται σε συσκευασία των 300 δοκιμών.</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895"/>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6</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proofErr w:type="spellStart"/>
            <w:r w:rsidRPr="0046389D">
              <w:rPr>
                <w:lang w:eastAsia="zh-CN"/>
              </w:rPr>
              <w:t>κιτ</w:t>
            </w:r>
            <w:proofErr w:type="spellEnd"/>
            <w:r w:rsidRPr="0046389D">
              <w:rPr>
                <w:lang w:eastAsia="zh-CN"/>
              </w:rPr>
              <w:t xml:space="preserve"> </w:t>
            </w:r>
            <w:proofErr w:type="spellStart"/>
            <w:r w:rsidRPr="0046389D">
              <w:rPr>
                <w:lang w:eastAsia="zh-CN"/>
              </w:rPr>
              <w:t>φαρμακοκινητικής</w:t>
            </w:r>
            <w:proofErr w:type="spellEnd"/>
            <w:r w:rsidRPr="0046389D">
              <w:rPr>
                <w:lang w:eastAsia="zh-CN"/>
              </w:rPr>
              <w:t xml:space="preserve"> ανάλυσης για το κυτόχρωμα CYP2D6 (μπλε χρωστική)</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Έτοιμο προς χρήση με διαδικασία τριών βημάτων και σε θερμοκρασία δωματίου </w:t>
            </w:r>
            <w:proofErr w:type="spellStart"/>
            <w:r w:rsidRPr="0046389D">
              <w:rPr>
                <w:lang w:eastAsia="zh-CN"/>
              </w:rPr>
              <w:t>κιτ</w:t>
            </w:r>
            <w:proofErr w:type="spellEnd"/>
            <w:r w:rsidRPr="0046389D">
              <w:rPr>
                <w:lang w:eastAsia="zh-CN"/>
              </w:rPr>
              <w:t xml:space="preserve">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w:t>
            </w:r>
            <w:proofErr w:type="spellStart"/>
            <w:r w:rsidRPr="0046389D">
              <w:rPr>
                <w:lang w:eastAsia="zh-CN"/>
              </w:rPr>
              <w:t>κυτοχρώματος.To</w:t>
            </w:r>
            <w:proofErr w:type="spellEnd"/>
            <w:r w:rsidRPr="0046389D">
              <w:rPr>
                <w:lang w:eastAsia="zh-CN"/>
              </w:rPr>
              <w:t xml:space="preserve"> </w:t>
            </w:r>
            <w:proofErr w:type="spellStart"/>
            <w:r w:rsidRPr="0046389D">
              <w:rPr>
                <w:lang w:eastAsia="zh-CN"/>
              </w:rPr>
              <w:t>kit</w:t>
            </w:r>
            <w:proofErr w:type="spellEnd"/>
            <w:r w:rsidRPr="0046389D">
              <w:rPr>
                <w:lang w:eastAsia="zh-CN"/>
              </w:rPr>
              <w:t xml:space="preserve"> να περιέχει 0,5 </w:t>
            </w:r>
            <w:proofErr w:type="spellStart"/>
            <w:r w:rsidRPr="0046389D">
              <w:rPr>
                <w:lang w:eastAsia="zh-CN"/>
              </w:rPr>
              <w:t>mL</w:t>
            </w:r>
            <w:proofErr w:type="spellEnd"/>
            <w:r w:rsidRPr="0046389D">
              <w:rPr>
                <w:lang w:eastAsia="zh-CN"/>
              </w:rPr>
              <w:t xml:space="preserve"> </w:t>
            </w:r>
            <w:proofErr w:type="spellStart"/>
            <w:r w:rsidRPr="0046389D">
              <w:rPr>
                <w:lang w:eastAsia="zh-CN"/>
              </w:rPr>
              <w:t>regeneration</w:t>
            </w:r>
            <w:proofErr w:type="spellEnd"/>
            <w:r w:rsidRPr="0046389D">
              <w:rPr>
                <w:lang w:eastAsia="zh-CN"/>
              </w:rPr>
              <w:t xml:space="preserve"> </w:t>
            </w:r>
            <w:proofErr w:type="spellStart"/>
            <w:r w:rsidRPr="0046389D">
              <w:rPr>
                <w:lang w:eastAsia="zh-CN"/>
              </w:rPr>
              <w:t>system</w:t>
            </w:r>
            <w:proofErr w:type="spellEnd"/>
            <w:r w:rsidRPr="0046389D">
              <w:rPr>
                <w:lang w:eastAsia="zh-CN"/>
              </w:rPr>
              <w:t xml:space="preserve">, 100X (333 </w:t>
            </w:r>
            <w:proofErr w:type="spellStart"/>
            <w:r w:rsidRPr="0046389D">
              <w:rPr>
                <w:lang w:eastAsia="zh-CN"/>
              </w:rPr>
              <w:t>mM</w:t>
            </w:r>
            <w:proofErr w:type="spellEnd"/>
            <w:r w:rsidRPr="0046389D">
              <w:rPr>
                <w:lang w:eastAsia="zh-CN"/>
              </w:rPr>
              <w:t xml:space="preserve"> Glucose-6-φωσφορικό άλας και 30 U / </w:t>
            </w:r>
            <w:proofErr w:type="spellStart"/>
            <w:r w:rsidRPr="0046389D">
              <w:rPr>
                <w:lang w:eastAsia="zh-CN"/>
              </w:rPr>
              <w:t>mL</w:t>
            </w:r>
            <w:proofErr w:type="spellEnd"/>
            <w:r w:rsidRPr="0046389D">
              <w:rPr>
                <w:lang w:eastAsia="zh-CN"/>
              </w:rPr>
              <w:t xml:space="preserve"> </w:t>
            </w:r>
            <w:proofErr w:type="spellStart"/>
            <w:r w:rsidRPr="0046389D">
              <w:rPr>
                <w:lang w:eastAsia="zh-CN"/>
              </w:rPr>
              <w:t>αφυδρογονάση</w:t>
            </w:r>
            <w:proofErr w:type="spellEnd"/>
            <w:r w:rsidRPr="0046389D">
              <w:rPr>
                <w:lang w:eastAsia="zh-CN"/>
              </w:rPr>
              <w:t xml:space="preserve"> 6-φωσφορικής γλυκόζης σε 100 </w:t>
            </w:r>
            <w:proofErr w:type="spellStart"/>
            <w:r w:rsidRPr="0046389D">
              <w:rPr>
                <w:lang w:eastAsia="zh-CN"/>
              </w:rPr>
              <w:t>mM</w:t>
            </w:r>
            <w:proofErr w:type="spellEnd"/>
            <w:r w:rsidRPr="0046389D">
              <w:rPr>
                <w:lang w:eastAsia="zh-CN"/>
              </w:rPr>
              <w:t xml:space="preserve"> φωσφορικό κάλιο, </w:t>
            </w:r>
            <w:proofErr w:type="spellStart"/>
            <w:r w:rsidRPr="0046389D">
              <w:rPr>
                <w:lang w:eastAsia="zh-CN"/>
              </w:rPr>
              <w:t>pH</w:t>
            </w:r>
            <w:proofErr w:type="spellEnd"/>
            <w:r w:rsidRPr="0046389D">
              <w:rPr>
                <w:lang w:eastAsia="zh-CN"/>
              </w:rPr>
              <w:t xml:space="preserve"> 8,0) και 0,5 </w:t>
            </w:r>
            <w:proofErr w:type="spellStart"/>
            <w:r w:rsidRPr="0046389D">
              <w:rPr>
                <w:lang w:eastAsia="zh-CN"/>
              </w:rPr>
              <w:t>mL</w:t>
            </w:r>
            <w:proofErr w:type="spellEnd"/>
            <w:r w:rsidRPr="0046389D">
              <w:rPr>
                <w:lang w:eastAsia="zh-CN"/>
              </w:rPr>
              <w:t xml:space="preserve"> NADP +. Το </w:t>
            </w:r>
            <w:proofErr w:type="spellStart"/>
            <w:r w:rsidRPr="0046389D">
              <w:rPr>
                <w:lang w:eastAsia="zh-CN"/>
              </w:rPr>
              <w:t>κιτ</w:t>
            </w:r>
            <w:proofErr w:type="spellEnd"/>
            <w:r w:rsidRPr="0046389D">
              <w:rPr>
                <w:lang w:eastAsia="zh-CN"/>
              </w:rPr>
              <w:t xml:space="preserve"> να περιλαμβάνει </w:t>
            </w:r>
            <w:proofErr w:type="spellStart"/>
            <w:r w:rsidRPr="0046389D">
              <w:rPr>
                <w:lang w:eastAsia="zh-CN"/>
              </w:rPr>
              <w:t>μικροσώματα</w:t>
            </w:r>
            <w:proofErr w:type="spellEnd"/>
            <w:r w:rsidRPr="0046389D">
              <w:rPr>
                <w:lang w:eastAsia="zh-CN"/>
              </w:rPr>
              <w:t xml:space="preserve"> που παρασκευάζονται από κύτταρα εντόμων που εκφράζουν το ανθρώπινο </w:t>
            </w:r>
            <w:proofErr w:type="spellStart"/>
            <w:r w:rsidRPr="0046389D">
              <w:rPr>
                <w:lang w:eastAsia="zh-CN"/>
              </w:rPr>
              <w:t>ισοένζυμο</w:t>
            </w:r>
            <w:proofErr w:type="spellEnd"/>
            <w:r w:rsidRPr="0046389D">
              <w:rPr>
                <w:lang w:eastAsia="zh-CN"/>
              </w:rPr>
              <w:t xml:space="preserve"> CYP2D6, και το υπόστρωμα </w:t>
            </w:r>
            <w:proofErr w:type="spellStart"/>
            <w:r w:rsidRPr="0046389D">
              <w:rPr>
                <w:lang w:eastAsia="zh-CN"/>
              </w:rPr>
              <w:t>vivid</w:t>
            </w:r>
            <w:proofErr w:type="spellEnd"/>
            <w:r w:rsidRPr="0046389D">
              <w:rPr>
                <w:lang w:eastAsia="zh-CN"/>
              </w:rPr>
              <w:t xml:space="preserve"> EOMCC που να εκπέμπει μπλε φθορισμό. Να προσφέρεται σε συσκευασία των 300 δοκιμών.</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340"/>
        </w:trPr>
        <w:tc>
          <w:tcPr>
            <w:tcW w:w="580" w:type="dxa"/>
            <w:tcBorders>
              <w:top w:val="nil"/>
              <w:left w:val="single" w:sz="4" w:space="0" w:color="000000"/>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lastRenderedPageBreak/>
              <w:t>7</w:t>
            </w:r>
          </w:p>
        </w:tc>
        <w:tc>
          <w:tcPr>
            <w:tcW w:w="239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Σωληνάρια φυγοκέντρου με βιδωτό καπάκι χωρητικότητας 15ml</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Σωληνάρια φυγοκέντρου με βιδωτό καπάκι χωρητικότητας 15ml, κατασκευασμένα από  πολυπροπυλένιο ,σύμφωνα με τις απαιτήσεις κατά USP </w:t>
            </w:r>
            <w:proofErr w:type="spellStart"/>
            <w:r w:rsidRPr="0046389D">
              <w:rPr>
                <w:lang w:eastAsia="zh-CN"/>
              </w:rPr>
              <w:t>Class</w:t>
            </w:r>
            <w:proofErr w:type="spellEnd"/>
            <w:r w:rsidRPr="0046389D">
              <w:rPr>
                <w:lang w:eastAsia="zh-CN"/>
              </w:rPr>
              <w:t xml:space="preserve"> VI. Στεγανά (</w:t>
            </w:r>
            <w:proofErr w:type="spellStart"/>
            <w:r w:rsidRPr="0046389D">
              <w:rPr>
                <w:lang w:eastAsia="zh-CN"/>
              </w:rPr>
              <w:t>leak-proof</w:t>
            </w:r>
            <w:proofErr w:type="spellEnd"/>
            <w:r w:rsidRPr="0046389D">
              <w:rPr>
                <w:lang w:eastAsia="zh-CN"/>
              </w:rPr>
              <w:t xml:space="preserve">) για προστασία των δειγμάτων. Αποστειρωμένα, ελεύθερα </w:t>
            </w:r>
            <w:proofErr w:type="spellStart"/>
            <w:r w:rsidRPr="0046389D">
              <w:rPr>
                <w:lang w:eastAsia="zh-CN"/>
              </w:rPr>
              <w:t>DNAse</w:t>
            </w:r>
            <w:proofErr w:type="spellEnd"/>
            <w:r w:rsidRPr="0046389D">
              <w:rPr>
                <w:lang w:eastAsia="zh-CN"/>
              </w:rPr>
              <w:t>/</w:t>
            </w:r>
            <w:proofErr w:type="spellStart"/>
            <w:r w:rsidRPr="0046389D">
              <w:rPr>
                <w:lang w:eastAsia="zh-CN"/>
              </w:rPr>
              <w:t>RNAse,μη</w:t>
            </w:r>
            <w:proofErr w:type="spellEnd"/>
            <w:r w:rsidRPr="0046389D">
              <w:rPr>
                <w:lang w:eastAsia="zh-CN"/>
              </w:rPr>
              <w:t xml:space="preserve"> </w:t>
            </w:r>
            <w:proofErr w:type="spellStart"/>
            <w:r w:rsidRPr="0046389D">
              <w:rPr>
                <w:lang w:eastAsia="zh-CN"/>
              </w:rPr>
              <w:t>κυτταροτοξικά</w:t>
            </w:r>
            <w:proofErr w:type="spellEnd"/>
            <w:r w:rsidRPr="0046389D">
              <w:rPr>
                <w:lang w:eastAsia="zh-CN"/>
              </w:rPr>
              <w:t>, χωρίς πυρετογόνα (&lt;0.5 EU/</w:t>
            </w:r>
            <w:proofErr w:type="spellStart"/>
            <w:r w:rsidRPr="0046389D">
              <w:rPr>
                <w:lang w:eastAsia="zh-CN"/>
              </w:rPr>
              <w:t>mL</w:t>
            </w:r>
            <w:proofErr w:type="spellEnd"/>
            <w:r w:rsidRPr="0046389D">
              <w:rPr>
                <w:lang w:eastAsia="zh-CN"/>
              </w:rPr>
              <w:t xml:space="preserve">), με εξωτερικές διαβαθμίσεις και χώρο αναγραφής στοιχείων. Αντοχή σε </w:t>
            </w:r>
            <w:proofErr w:type="spellStart"/>
            <w:r w:rsidRPr="0046389D">
              <w:rPr>
                <w:lang w:eastAsia="zh-CN"/>
              </w:rPr>
              <w:t>φυγοκέντρηση</w:t>
            </w:r>
            <w:proofErr w:type="spellEnd"/>
            <w:r w:rsidRPr="0046389D">
              <w:rPr>
                <w:lang w:eastAsia="zh-CN"/>
              </w:rPr>
              <w:t xml:space="preserve"> ως 10500xg. Επίπεδο αποστείρωσης SAL = 10-6, συσκευασία των 50 τεμαχίων. Ημερομηνία λήξης τουλάχιστον πέντε έτη από την ημερομηνία κατασκευής.</w:t>
            </w:r>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r w:rsidR="0046389D" w:rsidRPr="0046389D" w:rsidTr="0046389D">
        <w:trPr>
          <w:trHeight w:val="300"/>
        </w:trPr>
        <w:tc>
          <w:tcPr>
            <w:tcW w:w="14884" w:type="dxa"/>
            <w:gridSpan w:val="6"/>
            <w:tcBorders>
              <w:top w:val="nil"/>
              <w:left w:val="single" w:sz="8" w:space="0" w:color="000000"/>
              <w:bottom w:val="nil"/>
              <w:right w:val="nil"/>
            </w:tcBorders>
            <w:shd w:val="clear" w:color="auto" w:fill="FFFFFF"/>
            <w:vAlign w:val="bottom"/>
          </w:tcPr>
          <w:p w:rsidR="0046389D" w:rsidRPr="0046389D" w:rsidRDefault="0046389D" w:rsidP="0046389D">
            <w:pPr>
              <w:rPr>
                <w:lang w:eastAsia="zh-CN"/>
              </w:rPr>
            </w:pPr>
            <w:r w:rsidRPr="0046389D">
              <w:rPr>
                <w:lang w:eastAsia="zh-CN"/>
              </w:rPr>
              <w:t>TMHMA 24 : ΓΑΝΤΙΑ ΜΙΑΣ ΧΡΗΣΗΣ</w:t>
            </w:r>
          </w:p>
        </w:tc>
      </w:tr>
      <w:tr w:rsidR="0046389D" w:rsidRPr="0046389D" w:rsidTr="0046389D">
        <w:trPr>
          <w:trHeight w:val="690"/>
        </w:trPr>
        <w:tc>
          <w:tcPr>
            <w:tcW w:w="580" w:type="dxa"/>
            <w:tcBorders>
              <w:top w:val="single" w:sz="8" w:space="0" w:color="000000"/>
              <w:left w:val="single" w:sz="8" w:space="0" w:color="000000"/>
              <w:bottom w:val="single" w:sz="8"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A/A</w:t>
            </w:r>
          </w:p>
        </w:tc>
        <w:tc>
          <w:tcPr>
            <w:tcW w:w="2397" w:type="dxa"/>
            <w:tcBorders>
              <w:top w:val="single" w:sz="8" w:space="0" w:color="000000"/>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ΕΙΔΟΣ</w:t>
            </w:r>
          </w:p>
        </w:tc>
        <w:tc>
          <w:tcPr>
            <w:tcW w:w="4820" w:type="dxa"/>
            <w:tcBorders>
              <w:top w:val="single" w:sz="8" w:space="0" w:color="000000"/>
              <w:left w:val="nil"/>
              <w:bottom w:val="single" w:sz="8"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ΤΕΧΝΙΚΕΣ  ΠΡΟΔΙΑΓΡΑΦΕΣ</w:t>
            </w:r>
          </w:p>
        </w:tc>
        <w:tc>
          <w:tcPr>
            <w:tcW w:w="1701"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ΣΥΜΜΟΡΦΩΣΗ</w:t>
            </w:r>
          </w:p>
        </w:tc>
        <w:tc>
          <w:tcPr>
            <w:tcW w:w="2977"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ΠΡΟΣΦΕΡΟΜΕΝΟ ΕΙΔΟΣ</w:t>
            </w:r>
          </w:p>
        </w:tc>
        <w:tc>
          <w:tcPr>
            <w:tcW w:w="2409" w:type="dxa"/>
            <w:tcBorders>
              <w:top w:val="nil"/>
              <w:left w:val="nil"/>
              <w:bottom w:val="single" w:sz="4" w:space="0" w:color="000000"/>
              <w:right w:val="single" w:sz="8" w:space="0" w:color="00000A"/>
            </w:tcBorders>
            <w:shd w:val="clear" w:color="auto" w:fill="B3B3B3"/>
            <w:vAlign w:val="center"/>
          </w:tcPr>
          <w:p w:rsidR="0046389D" w:rsidRPr="0046389D" w:rsidRDefault="0046389D" w:rsidP="0046389D">
            <w:pPr>
              <w:rPr>
                <w:lang w:eastAsia="zh-CN"/>
              </w:rPr>
            </w:pPr>
            <w:r w:rsidRPr="0046389D">
              <w:rPr>
                <w:lang w:eastAsia="zh-CN"/>
              </w:rPr>
              <w:t xml:space="preserve">ΠΑΡΑΠΟΜΠΗ ΣΕ ΕΓΓΡΑΦΑ ΤΟΥ ΚΑΤΑΣΚΕΥΑΣΤΙΚΟΥ ΟΙΚΟΥ </w:t>
            </w:r>
          </w:p>
        </w:tc>
      </w:tr>
      <w:tr w:rsidR="0046389D" w:rsidRPr="0046389D" w:rsidTr="0046389D">
        <w:trPr>
          <w:trHeight w:val="102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1</w:t>
            </w:r>
          </w:p>
        </w:tc>
        <w:tc>
          <w:tcPr>
            <w:tcW w:w="2397"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Γάντια </w:t>
            </w:r>
            <w:proofErr w:type="spellStart"/>
            <w:r w:rsidRPr="0046389D">
              <w:rPr>
                <w:lang w:eastAsia="zh-CN"/>
              </w:rPr>
              <w:t>latex</w:t>
            </w:r>
            <w:proofErr w:type="spellEnd"/>
            <w:r w:rsidRPr="0046389D">
              <w:rPr>
                <w:lang w:eastAsia="zh-CN"/>
              </w:rPr>
              <w:t xml:space="preserve">  χωρίς πούδρα</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Γάντια </w:t>
            </w:r>
            <w:proofErr w:type="spellStart"/>
            <w:r w:rsidRPr="0046389D">
              <w:rPr>
                <w:lang w:eastAsia="zh-CN"/>
              </w:rPr>
              <w:t>Latex</w:t>
            </w:r>
            <w:proofErr w:type="spellEnd"/>
            <w:r w:rsidRPr="0046389D">
              <w:rPr>
                <w:lang w:eastAsia="zh-CN"/>
              </w:rPr>
              <w:t xml:space="preserve">, μιας χρήσης, χωρίς πούδρα, υποκίτρινου χρώματος,  αμφιδέξια, πάχος 0,10mm, μήκος 240mm.Nα πληρούν τα κριτήρια EN ISO374-1:2016 &amp; EN ISO 374-5:2016. </w:t>
            </w:r>
            <w:proofErr w:type="spellStart"/>
            <w:r w:rsidRPr="0046389D">
              <w:rPr>
                <w:lang w:eastAsia="zh-CN"/>
              </w:rPr>
              <w:t>Μεγέθη:Small</w:t>
            </w:r>
            <w:proofErr w:type="spellEnd"/>
            <w:r w:rsidRPr="0046389D">
              <w:rPr>
                <w:lang w:eastAsia="zh-CN"/>
              </w:rPr>
              <w:t xml:space="preserve">, </w:t>
            </w:r>
            <w:proofErr w:type="spellStart"/>
            <w:r w:rsidRPr="0046389D">
              <w:rPr>
                <w:lang w:eastAsia="zh-CN"/>
              </w:rPr>
              <w:t>Medium</w:t>
            </w:r>
            <w:proofErr w:type="spellEnd"/>
            <w:r w:rsidRPr="0046389D">
              <w:rPr>
                <w:lang w:eastAsia="zh-CN"/>
              </w:rPr>
              <w:t xml:space="preserve">, </w:t>
            </w:r>
            <w:proofErr w:type="spellStart"/>
            <w:r w:rsidRPr="0046389D">
              <w:rPr>
                <w:lang w:eastAsia="zh-CN"/>
              </w:rPr>
              <w:t>Large</w:t>
            </w:r>
            <w:proofErr w:type="spellEnd"/>
          </w:p>
        </w:tc>
        <w:tc>
          <w:tcPr>
            <w:tcW w:w="1701"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1020"/>
        </w:trPr>
        <w:tc>
          <w:tcPr>
            <w:tcW w:w="580" w:type="dxa"/>
            <w:tcBorders>
              <w:top w:val="nil"/>
              <w:left w:val="single" w:sz="4" w:space="0" w:color="000000"/>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lastRenderedPageBreak/>
              <w:t>2</w:t>
            </w:r>
          </w:p>
        </w:tc>
        <w:tc>
          <w:tcPr>
            <w:tcW w:w="239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xml:space="preserve">Γάντια </w:t>
            </w:r>
            <w:proofErr w:type="spellStart"/>
            <w:r w:rsidRPr="0046389D">
              <w:rPr>
                <w:lang w:eastAsia="zh-CN"/>
              </w:rPr>
              <w:t>νιτριλίου</w:t>
            </w:r>
            <w:proofErr w:type="spellEnd"/>
            <w:r w:rsidRPr="0046389D">
              <w:rPr>
                <w:lang w:eastAsia="zh-CN"/>
              </w:rPr>
              <w:t xml:space="preserve"> χωρίς πούδρα</w:t>
            </w:r>
          </w:p>
        </w:tc>
        <w:tc>
          <w:tcPr>
            <w:tcW w:w="4820" w:type="dxa"/>
            <w:tcBorders>
              <w:top w:val="nil"/>
              <w:left w:val="nil"/>
              <w:bottom w:val="single" w:sz="4" w:space="0" w:color="000000"/>
              <w:right w:val="single" w:sz="4" w:space="0" w:color="000000"/>
            </w:tcBorders>
            <w:shd w:val="clear" w:color="auto" w:fill="auto"/>
            <w:vAlign w:val="center"/>
          </w:tcPr>
          <w:p w:rsidR="0046389D" w:rsidRPr="0046389D" w:rsidRDefault="0046389D" w:rsidP="0046389D">
            <w:pPr>
              <w:rPr>
                <w:lang w:eastAsia="zh-CN"/>
              </w:rPr>
            </w:pPr>
            <w:r w:rsidRPr="0046389D">
              <w:rPr>
                <w:lang w:eastAsia="zh-CN"/>
              </w:rPr>
              <w:t xml:space="preserve">Γάντια </w:t>
            </w:r>
            <w:proofErr w:type="spellStart"/>
            <w:r w:rsidRPr="0046389D">
              <w:rPr>
                <w:lang w:eastAsia="zh-CN"/>
              </w:rPr>
              <w:t>νιτριλίου</w:t>
            </w:r>
            <w:proofErr w:type="spellEnd"/>
            <w:r w:rsidRPr="0046389D">
              <w:rPr>
                <w:lang w:eastAsia="zh-CN"/>
              </w:rPr>
              <w:t xml:space="preserve">, μιας χρήσης, χωρίς πούδρα, γαλάζιου χρώματος, αμφιδέξια, πάχος 0,10mm, μήκος 240mm.  </w:t>
            </w:r>
            <w:proofErr w:type="spellStart"/>
            <w:r w:rsidRPr="0046389D">
              <w:rPr>
                <w:lang w:eastAsia="zh-CN"/>
              </w:rPr>
              <w:t>Nα</w:t>
            </w:r>
            <w:proofErr w:type="spellEnd"/>
            <w:r w:rsidRPr="0046389D">
              <w:rPr>
                <w:lang w:eastAsia="zh-CN"/>
              </w:rPr>
              <w:t xml:space="preserve"> πληρούν τα κριτήρια EN ISO374-1:2016 &amp; EN ISO 374-5:2016.   </w:t>
            </w:r>
            <w:proofErr w:type="spellStart"/>
            <w:r w:rsidRPr="0046389D">
              <w:rPr>
                <w:lang w:eastAsia="zh-CN"/>
              </w:rPr>
              <w:t>Μεγέθη:Small</w:t>
            </w:r>
            <w:proofErr w:type="spellEnd"/>
            <w:r w:rsidRPr="0046389D">
              <w:rPr>
                <w:lang w:eastAsia="zh-CN"/>
              </w:rPr>
              <w:t xml:space="preserve">, </w:t>
            </w:r>
            <w:proofErr w:type="spellStart"/>
            <w:r w:rsidRPr="0046389D">
              <w:rPr>
                <w:lang w:eastAsia="zh-CN"/>
              </w:rPr>
              <w:t>Medium</w:t>
            </w:r>
            <w:proofErr w:type="spellEnd"/>
            <w:r w:rsidRPr="0046389D">
              <w:rPr>
                <w:lang w:eastAsia="zh-CN"/>
              </w:rPr>
              <w:t xml:space="preserve">, </w:t>
            </w:r>
            <w:proofErr w:type="spellStart"/>
            <w:r w:rsidRPr="0046389D">
              <w:rPr>
                <w:lang w:eastAsia="zh-CN"/>
              </w:rPr>
              <w:t>Large</w:t>
            </w:r>
            <w:proofErr w:type="spellEnd"/>
          </w:p>
        </w:tc>
        <w:tc>
          <w:tcPr>
            <w:tcW w:w="1701"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c>
          <w:tcPr>
            <w:tcW w:w="2977" w:type="dxa"/>
            <w:tcBorders>
              <w:top w:val="nil"/>
              <w:left w:val="nil"/>
              <w:bottom w:val="single" w:sz="4" w:space="0" w:color="000000"/>
              <w:right w:val="single" w:sz="4" w:space="0" w:color="000000"/>
            </w:tcBorders>
            <w:shd w:val="clear" w:color="auto" w:fill="FFFFFF"/>
            <w:vAlign w:val="center"/>
          </w:tcPr>
          <w:p w:rsidR="0046389D" w:rsidRPr="0046389D" w:rsidRDefault="0046389D" w:rsidP="0046389D">
            <w:pPr>
              <w:rPr>
                <w:lang w:eastAsia="zh-CN"/>
              </w:rPr>
            </w:pPr>
            <w:r w:rsidRPr="0046389D">
              <w:rPr>
                <w:lang w:eastAsia="zh-CN"/>
              </w:rPr>
              <w:t> </w:t>
            </w:r>
          </w:p>
        </w:tc>
        <w:tc>
          <w:tcPr>
            <w:tcW w:w="2409" w:type="dxa"/>
            <w:tcBorders>
              <w:top w:val="nil"/>
              <w:left w:val="nil"/>
              <w:bottom w:val="single" w:sz="4" w:space="0" w:color="000000"/>
              <w:right w:val="single" w:sz="4" w:space="0" w:color="000000"/>
            </w:tcBorders>
            <w:shd w:val="clear" w:color="auto" w:fill="auto"/>
            <w:vAlign w:val="bottom"/>
          </w:tcPr>
          <w:p w:rsidR="0046389D" w:rsidRPr="0046389D" w:rsidRDefault="0046389D" w:rsidP="0046389D">
            <w:pPr>
              <w:rPr>
                <w:lang w:eastAsia="zh-CN"/>
              </w:rPr>
            </w:pPr>
            <w:r w:rsidRPr="0046389D">
              <w:rPr>
                <w:lang w:eastAsia="zh-CN"/>
              </w:rPr>
              <w:t> </w:t>
            </w:r>
          </w:p>
        </w:tc>
      </w:tr>
      <w:tr w:rsidR="0046389D" w:rsidRPr="0046389D" w:rsidTr="0046389D">
        <w:trPr>
          <w:trHeight w:val="225"/>
        </w:trPr>
        <w:tc>
          <w:tcPr>
            <w:tcW w:w="580" w:type="dxa"/>
            <w:tcBorders>
              <w:top w:val="nil"/>
              <w:left w:val="nil"/>
              <w:bottom w:val="nil"/>
              <w:right w:val="nil"/>
            </w:tcBorders>
            <w:shd w:val="clear" w:color="auto" w:fill="auto"/>
            <w:vAlign w:val="bottom"/>
          </w:tcPr>
          <w:p w:rsidR="0046389D" w:rsidRPr="0046389D" w:rsidRDefault="0046389D" w:rsidP="0046389D">
            <w:pPr>
              <w:rPr>
                <w:lang w:eastAsia="zh-CN"/>
              </w:rPr>
            </w:pPr>
          </w:p>
        </w:tc>
        <w:tc>
          <w:tcPr>
            <w:tcW w:w="239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4820"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1701"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977" w:type="dxa"/>
            <w:tcBorders>
              <w:top w:val="nil"/>
              <w:left w:val="nil"/>
              <w:bottom w:val="nil"/>
              <w:right w:val="nil"/>
            </w:tcBorders>
            <w:shd w:val="clear" w:color="auto" w:fill="auto"/>
            <w:vAlign w:val="center"/>
          </w:tcPr>
          <w:p w:rsidR="0046389D" w:rsidRPr="0046389D" w:rsidRDefault="0046389D" w:rsidP="0046389D">
            <w:pPr>
              <w:rPr>
                <w:lang w:eastAsia="zh-CN"/>
              </w:rPr>
            </w:pPr>
          </w:p>
        </w:tc>
        <w:tc>
          <w:tcPr>
            <w:tcW w:w="2409" w:type="dxa"/>
            <w:tcBorders>
              <w:top w:val="nil"/>
              <w:left w:val="nil"/>
              <w:bottom w:val="nil"/>
              <w:right w:val="nil"/>
            </w:tcBorders>
            <w:shd w:val="clear" w:color="auto" w:fill="auto"/>
            <w:vAlign w:val="bottom"/>
          </w:tcPr>
          <w:p w:rsidR="0046389D" w:rsidRPr="0046389D" w:rsidRDefault="0046389D" w:rsidP="0046389D">
            <w:pPr>
              <w:rPr>
                <w:lang w:eastAsia="zh-CN"/>
              </w:rPr>
            </w:pPr>
          </w:p>
        </w:tc>
      </w:tr>
    </w:tbl>
    <w:p w:rsidR="005B46FF" w:rsidRDefault="005B46FF"/>
    <w:sectPr w:rsidR="005B46FF" w:rsidSect="0046389D">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DB"/>
    <w:rsid w:val="0046389D"/>
    <w:rsid w:val="005B46FF"/>
    <w:rsid w:val="00D2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8BBC2-E4C0-4A97-851A-2327F915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3325</Words>
  <Characters>18958</Characters>
  <Application>Microsoft Office Word</Application>
  <DocSecurity>0</DocSecurity>
  <Lines>157</Lines>
  <Paragraphs>44</Paragraphs>
  <ScaleCrop>false</ScaleCrop>
  <Company/>
  <LinksUpToDate>false</LinksUpToDate>
  <CharactersWithSpaces>22239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ipkarvouni</dc:creator>
  <cp:keywords/>
  <dc:description/>
  <cp:lastModifiedBy>ipkarvouni</cp:lastModifiedBy>
  <cp:revision>2</cp:revision>
  <dcterms:created xsi:type="dcterms:W3CDTF">2021-05-27T07:39:00Z</dcterms:created>
  <dcterms:modified xsi:type="dcterms:W3CDTF">2021-05-27T07:41:00Z</dcterms:modified>
</cp:coreProperties>
</file>