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C98AE" w14:textId="77777777" w:rsidR="00C22659" w:rsidRPr="000C4284" w:rsidRDefault="00C22659" w:rsidP="00C22659">
      <w:pPr>
        <w:pStyle w:val="1"/>
        <w:spacing w:before="57" w:after="57"/>
        <w:rPr>
          <w:lang w:val="el-GR"/>
        </w:rPr>
      </w:pPr>
      <w:bookmarkStart w:id="0" w:name="_Toc30407837"/>
      <w:r>
        <w:rPr>
          <w:rFonts w:ascii="Calibri" w:hAnsi="Calibri" w:cs="Calibri"/>
          <w:lang w:val="el-GR"/>
        </w:rPr>
        <w:t>ΠΑΡΑΡΤΗΜΑ Ι -</w:t>
      </w:r>
      <w:r w:rsidRPr="00816C81">
        <w:rPr>
          <w:rFonts w:ascii="Calibri" w:hAnsi="Calibri" w:cs="Calibri"/>
          <w:bCs w:val="0"/>
          <w:color w:val="002060"/>
          <w:szCs w:val="28"/>
          <w:lang w:val="el-GR"/>
        </w:rPr>
        <w:t xml:space="preserve"> Τεχνικές προδιαγραφές των υπό προμήθεια ειδών</w:t>
      </w:r>
      <w:bookmarkEnd w:id="0"/>
    </w:p>
    <w:p w14:paraId="3DFA3190" w14:textId="77777777" w:rsidR="00C22659" w:rsidRPr="00816C81" w:rsidRDefault="00C22659" w:rsidP="00C22659">
      <w:pPr>
        <w:suppressAutoHyphens w:val="0"/>
        <w:spacing w:after="0"/>
        <w:jc w:val="left"/>
        <w:rPr>
          <w:sz w:val="20"/>
          <w:szCs w:val="20"/>
          <w:lang w:val="el-GR" w:eastAsia="en-GB"/>
        </w:rPr>
      </w:pPr>
      <w:r w:rsidRPr="00816C81">
        <w:rPr>
          <w:color w:val="222222"/>
          <w:szCs w:val="22"/>
          <w:lang w:val="el-GR" w:eastAsia="en-GB"/>
        </w:rPr>
        <w:t>Όλες οι παρακάτω προδιαγραφές είναι υποχρεωτικές επί ποινή απόρριψης και πρέπει να τεκμηριώνονται σε αναλυτικό φύλλο συμμόρφωσης με παραπομπές σε επίσημα τεχνικά φυλλάδια του κατασκευαστή. Επιστολές που προσκομίζονται ως απόδειξη των προδιαγραφών δεν είναι αποδεκτές.</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5337"/>
        <w:gridCol w:w="996"/>
      </w:tblGrid>
      <w:tr w:rsidR="001E6558" w:rsidRPr="00816C81" w14:paraId="12C27C35" w14:textId="77777777" w:rsidTr="001E6558">
        <w:tc>
          <w:tcPr>
            <w:tcW w:w="1963" w:type="dxa"/>
            <w:tcBorders>
              <w:bottom w:val="single" w:sz="4" w:space="0" w:color="auto"/>
            </w:tcBorders>
            <w:shd w:val="clear" w:color="auto" w:fill="auto"/>
          </w:tcPr>
          <w:p w14:paraId="4010D38C" w14:textId="77777777" w:rsidR="001E6558" w:rsidRPr="00327915" w:rsidRDefault="001E6558" w:rsidP="001E6558">
            <w:pPr>
              <w:jc w:val="center"/>
              <w:rPr>
                <w:b/>
                <w:sz w:val="20"/>
                <w:szCs w:val="20"/>
                <w:lang w:val="el-GR" w:eastAsia="el-GR"/>
              </w:rPr>
            </w:pPr>
            <w:r w:rsidRPr="00327915">
              <w:rPr>
                <w:b/>
                <w:sz w:val="20"/>
                <w:szCs w:val="20"/>
                <w:lang w:val="el-GR" w:eastAsia="el-GR"/>
              </w:rPr>
              <w:t>ΕΙΔΟΣ</w:t>
            </w:r>
          </w:p>
        </w:tc>
        <w:tc>
          <w:tcPr>
            <w:tcW w:w="5337" w:type="dxa"/>
            <w:tcBorders>
              <w:bottom w:val="single" w:sz="4" w:space="0" w:color="auto"/>
            </w:tcBorders>
            <w:shd w:val="clear" w:color="auto" w:fill="auto"/>
            <w:vAlign w:val="center"/>
          </w:tcPr>
          <w:p w14:paraId="60906957" w14:textId="77777777" w:rsidR="001E6558" w:rsidRPr="00327915" w:rsidRDefault="001E6558" w:rsidP="001E6558">
            <w:pPr>
              <w:jc w:val="center"/>
              <w:rPr>
                <w:b/>
                <w:bCs/>
                <w:color w:val="000000"/>
                <w:sz w:val="20"/>
                <w:szCs w:val="20"/>
                <w:lang w:val="el-GR" w:eastAsia="el-GR"/>
              </w:rPr>
            </w:pPr>
            <w:r w:rsidRPr="00327915">
              <w:rPr>
                <w:b/>
                <w:bCs/>
                <w:color w:val="000000"/>
                <w:sz w:val="20"/>
                <w:szCs w:val="20"/>
                <w:lang w:val="el-GR" w:eastAsia="el-GR"/>
              </w:rPr>
              <w:t>ΤΕΧΝΙΚΕΣ  ΠΡΟΔΙΑΓΡΑΦΕΣ</w:t>
            </w:r>
          </w:p>
        </w:tc>
        <w:tc>
          <w:tcPr>
            <w:tcW w:w="996" w:type="dxa"/>
            <w:tcBorders>
              <w:bottom w:val="single" w:sz="4" w:space="0" w:color="auto"/>
            </w:tcBorders>
            <w:shd w:val="clear" w:color="auto" w:fill="auto"/>
          </w:tcPr>
          <w:p w14:paraId="1F261363" w14:textId="77777777" w:rsidR="001E6558" w:rsidRPr="00327915" w:rsidRDefault="001E6558" w:rsidP="001E6558">
            <w:pPr>
              <w:jc w:val="center"/>
              <w:rPr>
                <w:b/>
                <w:sz w:val="20"/>
                <w:szCs w:val="20"/>
                <w:lang w:val="el-GR" w:eastAsia="el-GR"/>
              </w:rPr>
            </w:pPr>
            <w:r w:rsidRPr="00327915">
              <w:rPr>
                <w:b/>
                <w:sz w:val="20"/>
                <w:szCs w:val="20"/>
                <w:lang w:val="el-GR" w:eastAsia="el-GR"/>
              </w:rPr>
              <w:t>ΤΕΜΑΧΙΑ</w:t>
            </w:r>
          </w:p>
        </w:tc>
      </w:tr>
      <w:tr w:rsidR="001E6558" w:rsidRPr="00816C81" w14:paraId="1B93A6E3" w14:textId="77777777" w:rsidTr="001E6558">
        <w:tc>
          <w:tcPr>
            <w:tcW w:w="1963" w:type="dxa"/>
            <w:tcBorders>
              <w:top w:val="single" w:sz="4" w:space="0" w:color="auto"/>
              <w:bottom w:val="nil"/>
              <w:right w:val="single" w:sz="4" w:space="0" w:color="auto"/>
            </w:tcBorders>
            <w:shd w:val="clear" w:color="auto" w:fill="auto"/>
          </w:tcPr>
          <w:p w14:paraId="4A23BC6B" w14:textId="77777777" w:rsidR="001E6558" w:rsidRPr="00327915" w:rsidRDefault="001E6558" w:rsidP="001E6558">
            <w:pPr>
              <w:jc w:val="left"/>
              <w:rPr>
                <w:sz w:val="20"/>
                <w:szCs w:val="20"/>
                <w:lang w:val="el-GR" w:eastAsia="el-GR"/>
              </w:rPr>
            </w:pPr>
            <w:proofErr w:type="spellStart"/>
            <w:r w:rsidRPr="00327915">
              <w:rPr>
                <w:szCs w:val="22"/>
                <w:lang w:val="el-GR"/>
              </w:rPr>
              <w:t>Αυτοματοποιημένο</w:t>
            </w:r>
            <w:proofErr w:type="spellEnd"/>
            <w:r w:rsidRPr="00327915">
              <w:rPr>
                <w:szCs w:val="22"/>
                <w:lang w:val="el-GR"/>
              </w:rPr>
              <w:t xml:space="preserve"> Σύστημα </w:t>
            </w:r>
            <w:proofErr w:type="spellStart"/>
            <w:r w:rsidRPr="00327915">
              <w:rPr>
                <w:szCs w:val="22"/>
                <w:lang w:val="el-GR"/>
              </w:rPr>
              <w:t>Αποθήκευσης</w:t>
            </w:r>
            <w:proofErr w:type="spellEnd"/>
            <w:r w:rsidRPr="00327915">
              <w:rPr>
                <w:szCs w:val="22"/>
                <w:lang w:val="el-GR"/>
              </w:rPr>
              <w:t xml:space="preserve">, Απεικόνισης και Ανίχνευσης Πρωτεϊνικών </w:t>
            </w:r>
            <w:proofErr w:type="spellStart"/>
            <w:r w:rsidRPr="00327915">
              <w:rPr>
                <w:szCs w:val="22"/>
                <w:lang w:val="el-GR"/>
              </w:rPr>
              <w:t>κρυστάλλων</w:t>
            </w:r>
            <w:proofErr w:type="spellEnd"/>
            <w:r w:rsidRPr="00327915">
              <w:rPr>
                <w:szCs w:val="22"/>
                <w:lang w:val="el-GR"/>
              </w:rPr>
              <w:t xml:space="preserve"> σε </w:t>
            </w:r>
            <w:proofErr w:type="spellStart"/>
            <w:r w:rsidRPr="00327915">
              <w:rPr>
                <w:szCs w:val="22"/>
                <w:lang w:val="el-GR"/>
              </w:rPr>
              <w:t>ελεγχόμενη</w:t>
            </w:r>
            <w:proofErr w:type="spellEnd"/>
            <w:r w:rsidRPr="00327915">
              <w:rPr>
                <w:szCs w:val="22"/>
                <w:lang w:val="el-GR"/>
              </w:rPr>
              <w:t xml:space="preserve"> </w:t>
            </w:r>
            <w:proofErr w:type="spellStart"/>
            <w:r w:rsidRPr="00327915">
              <w:rPr>
                <w:szCs w:val="22"/>
                <w:lang w:val="el-GR"/>
              </w:rPr>
              <w:t>θερμοκρασία</w:t>
            </w:r>
            <w:proofErr w:type="spellEnd"/>
            <w:r w:rsidRPr="00327915">
              <w:rPr>
                <w:rFonts w:eastAsia="Calibri"/>
                <w:szCs w:val="22"/>
                <w:lang w:val="el-GR"/>
              </w:rPr>
              <w:t xml:space="preserve"> </w:t>
            </w:r>
          </w:p>
        </w:tc>
        <w:tc>
          <w:tcPr>
            <w:tcW w:w="5337" w:type="dxa"/>
            <w:tcBorders>
              <w:left w:val="single" w:sz="4" w:space="0" w:color="auto"/>
              <w:bottom w:val="nil"/>
              <w:right w:val="single" w:sz="4" w:space="0" w:color="auto"/>
            </w:tcBorders>
            <w:shd w:val="clear" w:color="auto" w:fill="auto"/>
          </w:tcPr>
          <w:p w14:paraId="5800336E" w14:textId="77777777" w:rsidR="001E6558" w:rsidRPr="00327915" w:rsidRDefault="001E6558" w:rsidP="001E6558">
            <w:pPr>
              <w:numPr>
                <w:ilvl w:val="0"/>
                <w:numId w:val="1"/>
              </w:numPr>
              <w:suppressAutoHyphens w:val="0"/>
              <w:spacing w:after="0"/>
              <w:contextualSpacing/>
              <w:jc w:val="left"/>
              <w:rPr>
                <w:color w:val="000000"/>
                <w:szCs w:val="22"/>
                <w:lang w:val="el-GR"/>
              </w:rPr>
            </w:pPr>
            <w:r w:rsidRPr="00327915">
              <w:rPr>
                <w:color w:val="000000"/>
                <w:szCs w:val="22"/>
                <w:lang w:val="el-GR"/>
              </w:rPr>
              <w:t xml:space="preserve">Να είναι αυτοματοποιημένο σύστημα απεικόνισης για κρυστάλλωση πρωτεϊνών που να υποστηρίζει σχεδόν κάθε μορφή </w:t>
            </w:r>
            <w:proofErr w:type="spellStart"/>
            <w:r w:rsidRPr="00327915">
              <w:rPr>
                <w:color w:val="000000"/>
                <w:szCs w:val="22"/>
                <w:lang w:val="el-GR"/>
              </w:rPr>
              <w:t>μικροπλάκας</w:t>
            </w:r>
            <w:proofErr w:type="spellEnd"/>
            <w:r w:rsidRPr="00327915">
              <w:rPr>
                <w:color w:val="000000"/>
                <w:szCs w:val="22"/>
                <w:lang w:val="el-GR"/>
              </w:rPr>
              <w:t xml:space="preserve"> με δυνατότητα επώασης και λήψης εικόνων υψηλής ποιότητας για μέχρι 182 </w:t>
            </w:r>
            <w:proofErr w:type="spellStart"/>
            <w:r w:rsidRPr="00327915">
              <w:rPr>
                <w:color w:val="000000"/>
                <w:szCs w:val="22"/>
                <w:lang w:val="el-GR"/>
              </w:rPr>
              <w:t>μικροπλάκες</w:t>
            </w:r>
            <w:proofErr w:type="spellEnd"/>
            <w:r w:rsidRPr="00327915">
              <w:rPr>
                <w:color w:val="000000"/>
                <w:szCs w:val="22"/>
                <w:lang w:val="el-GR"/>
              </w:rPr>
              <w:t>.</w:t>
            </w:r>
          </w:p>
        </w:tc>
        <w:tc>
          <w:tcPr>
            <w:tcW w:w="996" w:type="dxa"/>
            <w:tcBorders>
              <w:left w:val="single" w:sz="4" w:space="0" w:color="auto"/>
              <w:bottom w:val="nil"/>
            </w:tcBorders>
            <w:shd w:val="clear" w:color="auto" w:fill="auto"/>
          </w:tcPr>
          <w:p w14:paraId="1AC1E5A5" w14:textId="77777777" w:rsidR="001E6558" w:rsidRPr="00327915" w:rsidRDefault="001E6558" w:rsidP="001E6558">
            <w:pPr>
              <w:jc w:val="center"/>
              <w:rPr>
                <w:sz w:val="20"/>
                <w:szCs w:val="20"/>
                <w:lang w:val="el-GR" w:eastAsia="el-GR"/>
              </w:rPr>
            </w:pPr>
            <w:r w:rsidRPr="00327915">
              <w:rPr>
                <w:sz w:val="20"/>
                <w:szCs w:val="20"/>
                <w:lang w:val="el-GR" w:eastAsia="el-GR"/>
              </w:rPr>
              <w:t>1</w:t>
            </w:r>
          </w:p>
        </w:tc>
      </w:tr>
      <w:tr w:rsidR="001E6558" w:rsidRPr="00CC006D" w14:paraId="0074C1D4" w14:textId="77777777" w:rsidTr="001E6558">
        <w:tc>
          <w:tcPr>
            <w:tcW w:w="1963" w:type="dxa"/>
            <w:tcBorders>
              <w:top w:val="nil"/>
              <w:bottom w:val="nil"/>
              <w:right w:val="single" w:sz="4" w:space="0" w:color="auto"/>
            </w:tcBorders>
            <w:shd w:val="clear" w:color="auto" w:fill="auto"/>
          </w:tcPr>
          <w:p w14:paraId="0A7611EF" w14:textId="77777777" w:rsidR="001E6558" w:rsidRPr="00327915" w:rsidRDefault="001E6558" w:rsidP="001E6558">
            <w:pPr>
              <w:rPr>
                <w:szCs w:val="22"/>
                <w:lang w:val="el-GR"/>
              </w:rPr>
            </w:pPr>
          </w:p>
        </w:tc>
        <w:tc>
          <w:tcPr>
            <w:tcW w:w="5337" w:type="dxa"/>
            <w:tcBorders>
              <w:top w:val="nil"/>
              <w:left w:val="single" w:sz="4" w:space="0" w:color="auto"/>
              <w:bottom w:val="nil"/>
              <w:right w:val="single" w:sz="4" w:space="0" w:color="auto"/>
            </w:tcBorders>
            <w:shd w:val="clear" w:color="auto" w:fill="auto"/>
          </w:tcPr>
          <w:p w14:paraId="6E9AAB87" w14:textId="77777777" w:rsidR="001E6558" w:rsidRPr="00327915" w:rsidRDefault="001E6558" w:rsidP="001E6558">
            <w:pPr>
              <w:numPr>
                <w:ilvl w:val="0"/>
                <w:numId w:val="1"/>
              </w:numPr>
              <w:suppressAutoHyphens w:val="0"/>
              <w:autoSpaceDE w:val="0"/>
              <w:autoSpaceDN w:val="0"/>
              <w:adjustRightInd w:val="0"/>
              <w:spacing w:after="0" w:line="241" w:lineRule="atLeast"/>
              <w:contextualSpacing/>
              <w:jc w:val="left"/>
              <w:rPr>
                <w:szCs w:val="22"/>
                <w:lang w:val="el-GR" w:eastAsia="el-GR"/>
              </w:rPr>
            </w:pPr>
            <w:r w:rsidRPr="00327915">
              <w:rPr>
                <w:szCs w:val="22"/>
                <w:lang w:val="el-GR" w:eastAsia="el-GR"/>
              </w:rPr>
              <w:t xml:space="preserve">Να διαθέτει έξυπνο λογισμικό με </w:t>
            </w:r>
            <w:r w:rsidRPr="00327915">
              <w:rPr>
                <w:color w:val="000000"/>
                <w:szCs w:val="22"/>
                <w:lang w:val="el-GR" w:eastAsia="el-GR"/>
              </w:rPr>
              <w:t xml:space="preserve">δυνατότητα αυτόματης αναγνώρισης καθήμενης σταγόνας στο </w:t>
            </w:r>
            <w:proofErr w:type="spellStart"/>
            <w:r w:rsidRPr="00327915">
              <w:rPr>
                <w:color w:val="000000"/>
                <w:szCs w:val="22"/>
                <w:lang w:val="el-GR" w:eastAsia="el-GR"/>
              </w:rPr>
              <w:t>βοθρίο</w:t>
            </w:r>
            <w:proofErr w:type="spellEnd"/>
            <w:r w:rsidRPr="00327915">
              <w:rPr>
                <w:color w:val="000000"/>
                <w:szCs w:val="22"/>
                <w:lang w:val="el-GR" w:eastAsia="el-GR"/>
              </w:rPr>
              <w:t xml:space="preserve"> και αυτόματης </w:t>
            </w:r>
            <w:proofErr w:type="spellStart"/>
            <w:r w:rsidRPr="00327915">
              <w:rPr>
                <w:color w:val="000000"/>
                <w:szCs w:val="22"/>
                <w:lang w:val="el-GR" w:eastAsia="el-GR"/>
              </w:rPr>
              <w:t>εστίαστης</w:t>
            </w:r>
            <w:proofErr w:type="spellEnd"/>
            <w:r w:rsidRPr="00327915">
              <w:rPr>
                <w:color w:val="000000"/>
                <w:szCs w:val="22"/>
                <w:lang w:val="el-GR" w:eastAsia="el-GR"/>
              </w:rPr>
              <w:t xml:space="preserve"> </w:t>
            </w:r>
            <w:r w:rsidRPr="00327915">
              <w:rPr>
                <w:szCs w:val="22"/>
                <w:lang w:val="el-GR" w:eastAsia="el-GR"/>
              </w:rPr>
              <w:t>παρέχοντας εικόνες υψηλής ποιότητας</w:t>
            </w:r>
          </w:p>
        </w:tc>
        <w:tc>
          <w:tcPr>
            <w:tcW w:w="996" w:type="dxa"/>
            <w:tcBorders>
              <w:top w:val="nil"/>
              <w:left w:val="single" w:sz="4" w:space="0" w:color="auto"/>
              <w:bottom w:val="nil"/>
            </w:tcBorders>
            <w:shd w:val="clear" w:color="auto" w:fill="auto"/>
          </w:tcPr>
          <w:p w14:paraId="3EB3529A" w14:textId="77777777" w:rsidR="001E6558" w:rsidRPr="00327915" w:rsidRDefault="001E6558" w:rsidP="001E6558">
            <w:pPr>
              <w:jc w:val="center"/>
              <w:rPr>
                <w:szCs w:val="22"/>
                <w:lang w:val="el-GR" w:eastAsia="el-GR"/>
              </w:rPr>
            </w:pPr>
          </w:p>
        </w:tc>
      </w:tr>
      <w:tr w:rsidR="001E6558" w:rsidRPr="00CC006D" w14:paraId="251A3064" w14:textId="77777777" w:rsidTr="001E6558">
        <w:tc>
          <w:tcPr>
            <w:tcW w:w="1963" w:type="dxa"/>
            <w:tcBorders>
              <w:top w:val="nil"/>
              <w:bottom w:val="nil"/>
              <w:right w:val="single" w:sz="4" w:space="0" w:color="auto"/>
            </w:tcBorders>
            <w:shd w:val="clear" w:color="auto" w:fill="auto"/>
          </w:tcPr>
          <w:p w14:paraId="1A3C9A5D" w14:textId="77777777" w:rsidR="001E6558" w:rsidRPr="00327915" w:rsidRDefault="001E6558" w:rsidP="001E6558">
            <w:pPr>
              <w:rPr>
                <w:szCs w:val="22"/>
                <w:lang w:val="el-GR"/>
              </w:rPr>
            </w:pPr>
          </w:p>
        </w:tc>
        <w:tc>
          <w:tcPr>
            <w:tcW w:w="5337" w:type="dxa"/>
            <w:tcBorders>
              <w:top w:val="nil"/>
              <w:left w:val="single" w:sz="4" w:space="0" w:color="auto"/>
              <w:bottom w:val="nil"/>
              <w:right w:val="single" w:sz="4" w:space="0" w:color="auto"/>
            </w:tcBorders>
            <w:shd w:val="clear" w:color="auto" w:fill="auto"/>
          </w:tcPr>
          <w:p w14:paraId="21FAAC0B" w14:textId="77777777" w:rsidR="001E6558" w:rsidRPr="00327915" w:rsidRDefault="001E6558" w:rsidP="001E6558">
            <w:pPr>
              <w:numPr>
                <w:ilvl w:val="0"/>
                <w:numId w:val="1"/>
              </w:numPr>
              <w:suppressAutoHyphens w:val="0"/>
              <w:autoSpaceDE w:val="0"/>
              <w:autoSpaceDN w:val="0"/>
              <w:adjustRightInd w:val="0"/>
              <w:spacing w:after="0" w:line="241" w:lineRule="atLeast"/>
              <w:contextualSpacing/>
              <w:jc w:val="left"/>
              <w:rPr>
                <w:szCs w:val="22"/>
                <w:lang w:val="el-GR" w:eastAsia="el-GR"/>
              </w:rPr>
            </w:pPr>
            <w:r w:rsidRPr="00327915">
              <w:rPr>
                <w:szCs w:val="22"/>
                <w:lang w:val="el-GR" w:eastAsia="el-GR"/>
              </w:rPr>
              <w:t xml:space="preserve">Να έχει χωρητικότητα για την επώαση και επεξεργασία τουλάχιστον 54 </w:t>
            </w:r>
            <w:proofErr w:type="spellStart"/>
            <w:r w:rsidRPr="00327915">
              <w:rPr>
                <w:szCs w:val="22"/>
                <w:lang w:val="el-GR" w:eastAsia="el-GR"/>
              </w:rPr>
              <w:t>μικροπλακών</w:t>
            </w:r>
            <w:proofErr w:type="spellEnd"/>
            <w:r w:rsidRPr="00327915">
              <w:rPr>
                <w:szCs w:val="22"/>
                <w:lang w:val="el-GR" w:eastAsia="el-GR"/>
              </w:rPr>
              <w:t xml:space="preserve"> και δυνατότητα επέκτασης έως και 182 </w:t>
            </w:r>
            <w:proofErr w:type="spellStart"/>
            <w:r w:rsidRPr="00327915">
              <w:rPr>
                <w:szCs w:val="22"/>
                <w:lang w:val="el-GR" w:eastAsia="el-GR"/>
              </w:rPr>
              <w:t>μικροπλακών</w:t>
            </w:r>
            <w:proofErr w:type="spellEnd"/>
          </w:p>
        </w:tc>
        <w:tc>
          <w:tcPr>
            <w:tcW w:w="996" w:type="dxa"/>
            <w:tcBorders>
              <w:top w:val="nil"/>
              <w:left w:val="single" w:sz="4" w:space="0" w:color="auto"/>
              <w:bottom w:val="nil"/>
            </w:tcBorders>
            <w:shd w:val="clear" w:color="auto" w:fill="auto"/>
          </w:tcPr>
          <w:p w14:paraId="28A6E133" w14:textId="77777777" w:rsidR="001E6558" w:rsidRPr="00327915" w:rsidRDefault="001E6558" w:rsidP="001E6558">
            <w:pPr>
              <w:jc w:val="center"/>
              <w:rPr>
                <w:szCs w:val="22"/>
                <w:lang w:val="el-GR" w:eastAsia="el-GR"/>
              </w:rPr>
            </w:pPr>
          </w:p>
        </w:tc>
      </w:tr>
      <w:tr w:rsidR="001E6558" w:rsidRPr="00CC006D" w14:paraId="185AA8B1" w14:textId="77777777" w:rsidTr="001E6558">
        <w:tc>
          <w:tcPr>
            <w:tcW w:w="1963" w:type="dxa"/>
            <w:tcBorders>
              <w:top w:val="nil"/>
              <w:bottom w:val="nil"/>
              <w:right w:val="single" w:sz="4" w:space="0" w:color="auto"/>
            </w:tcBorders>
            <w:shd w:val="clear" w:color="auto" w:fill="auto"/>
          </w:tcPr>
          <w:p w14:paraId="78BF39C3" w14:textId="77777777" w:rsidR="001E6558" w:rsidRPr="00327915" w:rsidRDefault="001E6558" w:rsidP="001E6558">
            <w:pPr>
              <w:rPr>
                <w:szCs w:val="22"/>
                <w:lang w:val="el-GR"/>
              </w:rPr>
            </w:pPr>
          </w:p>
        </w:tc>
        <w:tc>
          <w:tcPr>
            <w:tcW w:w="5337" w:type="dxa"/>
            <w:tcBorders>
              <w:top w:val="nil"/>
              <w:left w:val="single" w:sz="4" w:space="0" w:color="auto"/>
              <w:bottom w:val="nil"/>
              <w:right w:val="single" w:sz="4" w:space="0" w:color="auto"/>
            </w:tcBorders>
            <w:shd w:val="clear" w:color="auto" w:fill="auto"/>
          </w:tcPr>
          <w:p w14:paraId="5B17F6B2" w14:textId="77777777" w:rsidR="001E6558" w:rsidRPr="00327915" w:rsidRDefault="001E6558" w:rsidP="001E6558">
            <w:pPr>
              <w:numPr>
                <w:ilvl w:val="0"/>
                <w:numId w:val="1"/>
              </w:numPr>
              <w:suppressAutoHyphens w:val="0"/>
              <w:spacing w:after="0"/>
              <w:contextualSpacing/>
              <w:jc w:val="left"/>
              <w:rPr>
                <w:color w:val="000000"/>
                <w:szCs w:val="22"/>
                <w:lang w:val="el-GR" w:eastAsia="el-GR"/>
              </w:rPr>
            </w:pPr>
            <w:r w:rsidRPr="00327915">
              <w:rPr>
                <w:color w:val="000000"/>
                <w:szCs w:val="22"/>
                <w:lang w:val="el-GR" w:eastAsia="el-GR"/>
              </w:rPr>
              <w:t xml:space="preserve">Να έχει δυνατότητα ρύθμισης του τρόπου απεικόνισης ώστε να προσαρμόζεται στις εκάστοτε ανάγκες </w:t>
            </w:r>
            <w:proofErr w:type="spellStart"/>
            <w:r w:rsidRPr="00327915">
              <w:rPr>
                <w:color w:val="000000"/>
                <w:szCs w:val="22"/>
                <w:lang w:val="el-GR" w:eastAsia="el-GR"/>
              </w:rPr>
              <w:t>ρυθμαπόδοσης</w:t>
            </w:r>
            <w:proofErr w:type="spellEnd"/>
            <w:r w:rsidRPr="00327915">
              <w:rPr>
                <w:color w:val="000000"/>
                <w:szCs w:val="22"/>
                <w:lang w:val="el-GR" w:eastAsia="el-GR"/>
              </w:rPr>
              <w:t xml:space="preserve">, έτσι ώστε μια ολόκληρη </w:t>
            </w:r>
            <w:proofErr w:type="spellStart"/>
            <w:r w:rsidRPr="00327915">
              <w:rPr>
                <w:color w:val="000000"/>
                <w:szCs w:val="22"/>
                <w:lang w:val="el-GR" w:eastAsia="el-GR"/>
              </w:rPr>
              <w:t>μικροπλάκα</w:t>
            </w:r>
            <w:proofErr w:type="spellEnd"/>
            <w:r w:rsidRPr="00327915">
              <w:rPr>
                <w:color w:val="000000"/>
                <w:szCs w:val="22"/>
                <w:lang w:val="el-GR" w:eastAsia="el-GR"/>
              </w:rPr>
              <w:t xml:space="preserve"> των 96-βοθρίων/θέσεων να μπορεί να αναγνωστεί και να απεικονιστεί σε μόλις 3 λεπτά. Ομοίως, απεικονίσεις ρουτίνας για σταγόνες όγκου 400 </w:t>
            </w:r>
            <w:proofErr w:type="spellStart"/>
            <w:r w:rsidRPr="00327915">
              <w:rPr>
                <w:color w:val="000000"/>
                <w:szCs w:val="22"/>
                <w:lang w:val="en-US" w:eastAsia="el-GR"/>
              </w:rPr>
              <w:t>nl</w:t>
            </w:r>
            <w:proofErr w:type="spellEnd"/>
            <w:r w:rsidRPr="00327915">
              <w:rPr>
                <w:color w:val="000000"/>
                <w:szCs w:val="22"/>
                <w:lang w:val="el-GR" w:eastAsia="el-GR"/>
              </w:rPr>
              <w:t>, με αυτόματη έκθεση (</w:t>
            </w:r>
            <w:r w:rsidRPr="00327915">
              <w:rPr>
                <w:color w:val="000000"/>
                <w:szCs w:val="22"/>
                <w:lang w:val="en-US" w:eastAsia="el-GR"/>
              </w:rPr>
              <w:t>exposure</w:t>
            </w:r>
            <w:r w:rsidRPr="00327915">
              <w:rPr>
                <w:color w:val="000000"/>
                <w:szCs w:val="22"/>
                <w:lang w:val="el-GR" w:eastAsia="el-GR"/>
              </w:rPr>
              <w:t>) και απεικόνιση εκτεταμένης εστίασης (</w:t>
            </w:r>
            <w:r w:rsidRPr="00327915">
              <w:rPr>
                <w:color w:val="000000"/>
                <w:szCs w:val="22"/>
                <w:lang w:val="en-US" w:eastAsia="el-GR"/>
              </w:rPr>
              <w:t>Extended</w:t>
            </w:r>
            <w:r w:rsidRPr="00327915">
              <w:rPr>
                <w:color w:val="000000"/>
                <w:szCs w:val="22"/>
                <w:lang w:val="el-GR" w:eastAsia="el-GR"/>
              </w:rPr>
              <w:t xml:space="preserve"> </w:t>
            </w:r>
            <w:r w:rsidRPr="00327915">
              <w:rPr>
                <w:color w:val="000000"/>
                <w:szCs w:val="22"/>
                <w:lang w:val="en-US" w:eastAsia="el-GR"/>
              </w:rPr>
              <w:t>Focus</w:t>
            </w:r>
            <w:r w:rsidRPr="00327915">
              <w:rPr>
                <w:color w:val="000000"/>
                <w:szCs w:val="22"/>
                <w:lang w:val="el-GR" w:eastAsia="el-GR"/>
              </w:rPr>
              <w:t xml:space="preserve"> </w:t>
            </w:r>
            <w:r w:rsidRPr="00327915">
              <w:rPr>
                <w:color w:val="000000"/>
                <w:szCs w:val="22"/>
                <w:lang w:val="en-US" w:eastAsia="el-GR"/>
              </w:rPr>
              <w:t>Imaging</w:t>
            </w:r>
            <w:r w:rsidRPr="00327915">
              <w:rPr>
                <w:color w:val="000000"/>
                <w:szCs w:val="22"/>
                <w:lang w:val="el-GR" w:eastAsia="el-GR"/>
              </w:rPr>
              <w:t xml:space="preserve">, </w:t>
            </w:r>
            <w:r w:rsidRPr="00327915">
              <w:rPr>
                <w:color w:val="000000"/>
                <w:szCs w:val="22"/>
                <w:lang w:val="en-US" w:eastAsia="el-GR"/>
              </w:rPr>
              <w:t>EFI</w:t>
            </w:r>
            <w:r w:rsidRPr="00327915">
              <w:rPr>
                <w:color w:val="000000"/>
                <w:szCs w:val="22"/>
                <w:lang w:val="el-GR" w:eastAsia="el-GR"/>
              </w:rPr>
              <w:t xml:space="preserve">), να ολοκληρώνονται εντός 5 λεπτών στο ορατό φως και εντός 10 λεπτών στο </w:t>
            </w:r>
            <w:r w:rsidRPr="00327915">
              <w:rPr>
                <w:color w:val="000000"/>
                <w:szCs w:val="22"/>
                <w:lang w:val="en-US" w:eastAsia="el-GR"/>
              </w:rPr>
              <w:t>UV</w:t>
            </w:r>
            <w:r w:rsidRPr="00327915">
              <w:rPr>
                <w:color w:val="000000"/>
                <w:szCs w:val="22"/>
                <w:lang w:val="el-GR" w:eastAsia="el-GR"/>
              </w:rPr>
              <w:t xml:space="preserve">. Με ενεργοποιημένη τη δυνατότητα αυτόματης αναγνώρισης του σημείου εναπόθεσης της σταγόνας και αυτόματης εστίασης να είναι δυνατή η λήψη και απεικόνιση των εικόνων εντός 15 λεπτών, στο ορατό φως, ανά </w:t>
            </w:r>
            <w:proofErr w:type="spellStart"/>
            <w:r w:rsidRPr="00327915">
              <w:rPr>
                <w:color w:val="000000"/>
                <w:szCs w:val="22"/>
                <w:lang w:val="el-GR" w:eastAsia="el-GR"/>
              </w:rPr>
              <w:t>μικροπλάκα</w:t>
            </w:r>
            <w:proofErr w:type="spellEnd"/>
            <w:r w:rsidRPr="00327915">
              <w:rPr>
                <w:color w:val="000000"/>
                <w:szCs w:val="22"/>
                <w:lang w:val="el-GR" w:eastAsia="el-GR"/>
              </w:rPr>
              <w:t>.</w:t>
            </w:r>
          </w:p>
        </w:tc>
        <w:tc>
          <w:tcPr>
            <w:tcW w:w="996" w:type="dxa"/>
            <w:tcBorders>
              <w:top w:val="nil"/>
              <w:left w:val="single" w:sz="4" w:space="0" w:color="auto"/>
              <w:bottom w:val="nil"/>
            </w:tcBorders>
            <w:shd w:val="clear" w:color="auto" w:fill="auto"/>
          </w:tcPr>
          <w:p w14:paraId="415FEED8" w14:textId="77777777" w:rsidR="001E6558" w:rsidRPr="00327915" w:rsidRDefault="001E6558" w:rsidP="001E6558">
            <w:pPr>
              <w:jc w:val="center"/>
              <w:rPr>
                <w:szCs w:val="22"/>
                <w:lang w:val="el-GR" w:eastAsia="el-GR"/>
              </w:rPr>
            </w:pPr>
          </w:p>
        </w:tc>
      </w:tr>
      <w:tr w:rsidR="001E6558" w:rsidRPr="00CC006D" w14:paraId="66BF4D84" w14:textId="77777777" w:rsidTr="001E6558">
        <w:tc>
          <w:tcPr>
            <w:tcW w:w="1963" w:type="dxa"/>
            <w:tcBorders>
              <w:top w:val="nil"/>
              <w:bottom w:val="nil"/>
              <w:right w:val="single" w:sz="4" w:space="0" w:color="auto"/>
            </w:tcBorders>
            <w:shd w:val="clear" w:color="auto" w:fill="auto"/>
          </w:tcPr>
          <w:p w14:paraId="69064811" w14:textId="77777777" w:rsidR="001E6558" w:rsidRPr="00327915" w:rsidRDefault="001E6558" w:rsidP="001E6558">
            <w:pPr>
              <w:rPr>
                <w:szCs w:val="22"/>
                <w:lang w:val="el-GR"/>
              </w:rPr>
            </w:pPr>
          </w:p>
        </w:tc>
        <w:tc>
          <w:tcPr>
            <w:tcW w:w="5337" w:type="dxa"/>
            <w:tcBorders>
              <w:top w:val="nil"/>
              <w:left w:val="single" w:sz="4" w:space="0" w:color="auto"/>
              <w:bottom w:val="nil"/>
              <w:right w:val="single" w:sz="4" w:space="0" w:color="auto"/>
            </w:tcBorders>
            <w:shd w:val="clear" w:color="auto" w:fill="auto"/>
          </w:tcPr>
          <w:p w14:paraId="3107B61A" w14:textId="77777777" w:rsidR="001E6558" w:rsidRPr="00327915" w:rsidRDefault="001E6558" w:rsidP="001E6558">
            <w:pPr>
              <w:numPr>
                <w:ilvl w:val="0"/>
                <w:numId w:val="1"/>
              </w:numPr>
              <w:suppressAutoHyphens w:val="0"/>
              <w:spacing w:after="0"/>
              <w:contextualSpacing/>
              <w:jc w:val="left"/>
              <w:rPr>
                <w:color w:val="000000"/>
                <w:szCs w:val="22"/>
                <w:lang w:val="el-GR" w:eastAsia="el-GR"/>
              </w:rPr>
            </w:pPr>
            <w:r w:rsidRPr="00327915">
              <w:rPr>
                <w:color w:val="000000"/>
                <w:szCs w:val="22"/>
                <w:lang w:val="el-GR" w:eastAsia="el-GR"/>
              </w:rPr>
              <w:t>Να υπάρχει η δυνατότητα ορισμού μιας περιοχή ενδιαφέροντος (</w:t>
            </w:r>
            <w:r w:rsidRPr="00327915">
              <w:rPr>
                <w:color w:val="000000"/>
                <w:szCs w:val="22"/>
                <w:lang w:val="en-US" w:eastAsia="el-GR"/>
              </w:rPr>
              <w:t>Region</w:t>
            </w:r>
            <w:r w:rsidRPr="00327915">
              <w:rPr>
                <w:color w:val="000000"/>
                <w:szCs w:val="22"/>
                <w:lang w:val="el-GR" w:eastAsia="el-GR"/>
              </w:rPr>
              <w:t xml:space="preserve"> </w:t>
            </w:r>
            <w:r w:rsidRPr="00327915">
              <w:rPr>
                <w:color w:val="000000"/>
                <w:szCs w:val="22"/>
                <w:lang w:val="en-US" w:eastAsia="el-GR"/>
              </w:rPr>
              <w:t>of</w:t>
            </w:r>
            <w:r w:rsidRPr="00327915">
              <w:rPr>
                <w:color w:val="000000"/>
                <w:szCs w:val="22"/>
                <w:lang w:val="el-GR" w:eastAsia="el-GR"/>
              </w:rPr>
              <w:t xml:space="preserve"> </w:t>
            </w:r>
            <w:r w:rsidRPr="00327915">
              <w:rPr>
                <w:color w:val="000000"/>
                <w:szCs w:val="22"/>
                <w:lang w:val="en-US" w:eastAsia="el-GR"/>
              </w:rPr>
              <w:t>Interest</w:t>
            </w:r>
            <w:r w:rsidRPr="00327915">
              <w:rPr>
                <w:color w:val="000000"/>
                <w:szCs w:val="22"/>
                <w:lang w:val="el-GR" w:eastAsia="el-GR"/>
              </w:rPr>
              <w:t xml:space="preserve">, </w:t>
            </w:r>
            <w:r w:rsidRPr="00327915">
              <w:rPr>
                <w:color w:val="000000"/>
                <w:szCs w:val="22"/>
                <w:lang w:val="en-US" w:eastAsia="el-GR"/>
              </w:rPr>
              <w:t>ROI</w:t>
            </w:r>
            <w:r w:rsidRPr="00327915">
              <w:rPr>
                <w:color w:val="000000"/>
                <w:szCs w:val="22"/>
                <w:lang w:val="el-GR" w:eastAsia="el-GR"/>
              </w:rPr>
              <w:t>) σε μία σταγόνα ώστε το λογισμικό να πραγματοποιεί αυτόματη λήψη και απεικόνιση της περιοχής αυτής, σε υψηλή ανάλυση.</w:t>
            </w:r>
          </w:p>
        </w:tc>
        <w:tc>
          <w:tcPr>
            <w:tcW w:w="996" w:type="dxa"/>
            <w:tcBorders>
              <w:top w:val="nil"/>
              <w:left w:val="single" w:sz="4" w:space="0" w:color="auto"/>
              <w:bottom w:val="nil"/>
            </w:tcBorders>
            <w:shd w:val="clear" w:color="auto" w:fill="auto"/>
          </w:tcPr>
          <w:p w14:paraId="0FE1DBF0" w14:textId="77777777" w:rsidR="001E6558" w:rsidRPr="00327915" w:rsidRDefault="001E6558" w:rsidP="001E6558">
            <w:pPr>
              <w:jc w:val="center"/>
              <w:rPr>
                <w:szCs w:val="22"/>
                <w:lang w:val="el-GR" w:eastAsia="el-GR"/>
              </w:rPr>
            </w:pPr>
          </w:p>
        </w:tc>
      </w:tr>
      <w:tr w:rsidR="001E6558" w:rsidRPr="00CC006D" w14:paraId="4964B945" w14:textId="77777777" w:rsidTr="001E6558">
        <w:tc>
          <w:tcPr>
            <w:tcW w:w="1963" w:type="dxa"/>
            <w:tcBorders>
              <w:top w:val="nil"/>
              <w:bottom w:val="nil"/>
              <w:right w:val="single" w:sz="4" w:space="0" w:color="auto"/>
            </w:tcBorders>
            <w:shd w:val="clear" w:color="auto" w:fill="auto"/>
          </w:tcPr>
          <w:p w14:paraId="540DBE28" w14:textId="77777777" w:rsidR="001E6558" w:rsidRPr="00327915" w:rsidRDefault="001E6558" w:rsidP="001E6558">
            <w:pPr>
              <w:rPr>
                <w:szCs w:val="22"/>
                <w:lang w:val="el-GR"/>
              </w:rPr>
            </w:pPr>
          </w:p>
        </w:tc>
        <w:tc>
          <w:tcPr>
            <w:tcW w:w="5337" w:type="dxa"/>
            <w:tcBorders>
              <w:top w:val="nil"/>
              <w:left w:val="single" w:sz="4" w:space="0" w:color="auto"/>
              <w:bottom w:val="nil"/>
              <w:right w:val="single" w:sz="4" w:space="0" w:color="auto"/>
            </w:tcBorders>
            <w:shd w:val="clear" w:color="auto" w:fill="auto"/>
          </w:tcPr>
          <w:p w14:paraId="2E44F261" w14:textId="77777777" w:rsidR="001E6558" w:rsidRPr="00327915" w:rsidRDefault="001E6558" w:rsidP="001E6558">
            <w:pPr>
              <w:numPr>
                <w:ilvl w:val="0"/>
                <w:numId w:val="1"/>
              </w:numPr>
              <w:suppressAutoHyphens w:val="0"/>
              <w:autoSpaceDE w:val="0"/>
              <w:autoSpaceDN w:val="0"/>
              <w:adjustRightInd w:val="0"/>
              <w:spacing w:after="240" w:line="181" w:lineRule="atLeast"/>
              <w:contextualSpacing/>
              <w:jc w:val="left"/>
              <w:rPr>
                <w:color w:val="000000"/>
                <w:szCs w:val="22"/>
                <w:lang w:val="el-GR" w:eastAsia="el-GR"/>
              </w:rPr>
            </w:pPr>
            <w:r w:rsidRPr="00327915">
              <w:rPr>
                <w:color w:val="000000"/>
                <w:szCs w:val="22"/>
                <w:lang w:val="el-GR" w:eastAsia="el-GR"/>
              </w:rPr>
              <w:t xml:space="preserve">Να διαθέτει ευφυή λογισμικό με συνδυασμό αυτόματης ρύθμισης φωτισμού και επεξεργασίας εικόνας για τον αξιόπιστο εντοπισμό της θέσης της σταγόνας στο </w:t>
            </w:r>
            <w:proofErr w:type="spellStart"/>
            <w:r w:rsidRPr="00327915">
              <w:rPr>
                <w:color w:val="000000"/>
                <w:szCs w:val="22"/>
                <w:lang w:val="el-GR" w:eastAsia="el-GR"/>
              </w:rPr>
              <w:t>βοθρίο</w:t>
            </w:r>
            <w:proofErr w:type="spellEnd"/>
            <w:r w:rsidRPr="00327915">
              <w:rPr>
                <w:color w:val="000000"/>
                <w:szCs w:val="22"/>
                <w:lang w:val="el-GR" w:eastAsia="el-GR"/>
              </w:rPr>
              <w:t xml:space="preserve">, συμπεριλαμβανομένων </w:t>
            </w:r>
            <w:r w:rsidRPr="00327915">
              <w:rPr>
                <w:color w:val="000000"/>
                <w:szCs w:val="22"/>
                <w:lang w:val="el-GR" w:eastAsia="el-GR"/>
              </w:rPr>
              <w:lastRenderedPageBreak/>
              <w:t xml:space="preserve">σταγόνων κυβικής </w:t>
            </w:r>
            <w:proofErr w:type="spellStart"/>
            <w:r w:rsidRPr="00327915">
              <w:rPr>
                <w:color w:val="000000"/>
                <w:szCs w:val="22"/>
                <w:lang w:val="el-GR" w:eastAsia="el-GR"/>
              </w:rPr>
              <w:t>λιπιδικής</w:t>
            </w:r>
            <w:proofErr w:type="spellEnd"/>
            <w:r w:rsidRPr="00327915">
              <w:rPr>
                <w:color w:val="000000"/>
                <w:szCs w:val="22"/>
                <w:lang w:val="el-GR" w:eastAsia="el-GR"/>
              </w:rPr>
              <w:t xml:space="preserve"> φάσης (</w:t>
            </w:r>
            <w:r w:rsidRPr="00327915">
              <w:rPr>
                <w:color w:val="000000"/>
                <w:szCs w:val="22"/>
                <w:lang w:val="en-US" w:eastAsia="el-GR"/>
              </w:rPr>
              <w:t>Lipidic</w:t>
            </w:r>
            <w:r w:rsidRPr="00327915">
              <w:rPr>
                <w:color w:val="000000"/>
                <w:szCs w:val="22"/>
                <w:lang w:val="el-GR" w:eastAsia="el-GR"/>
              </w:rPr>
              <w:t xml:space="preserve"> </w:t>
            </w:r>
            <w:r w:rsidRPr="00327915">
              <w:rPr>
                <w:color w:val="000000"/>
                <w:szCs w:val="22"/>
                <w:lang w:val="en-US" w:eastAsia="el-GR"/>
              </w:rPr>
              <w:t>cubic</w:t>
            </w:r>
            <w:r w:rsidRPr="00327915">
              <w:rPr>
                <w:color w:val="000000"/>
                <w:szCs w:val="22"/>
                <w:lang w:val="el-GR" w:eastAsia="el-GR"/>
              </w:rPr>
              <w:t xml:space="preserve"> </w:t>
            </w:r>
            <w:r w:rsidRPr="00327915">
              <w:rPr>
                <w:color w:val="000000"/>
                <w:szCs w:val="22"/>
                <w:lang w:val="en-US" w:eastAsia="el-GR"/>
              </w:rPr>
              <w:t>phase</w:t>
            </w:r>
            <w:r w:rsidRPr="00327915">
              <w:rPr>
                <w:color w:val="000000"/>
                <w:szCs w:val="22"/>
                <w:lang w:val="el-GR" w:eastAsia="el-GR"/>
              </w:rPr>
              <w:t xml:space="preserve">, </w:t>
            </w:r>
            <w:r w:rsidRPr="00327915">
              <w:rPr>
                <w:color w:val="000000"/>
                <w:szCs w:val="22"/>
                <w:lang w:val="en-US" w:eastAsia="el-GR"/>
              </w:rPr>
              <w:t>LCP</w:t>
            </w:r>
            <w:r w:rsidRPr="00327915">
              <w:rPr>
                <w:color w:val="000000"/>
                <w:szCs w:val="22"/>
                <w:lang w:val="el-GR" w:eastAsia="el-GR"/>
              </w:rPr>
              <w:t>).</w:t>
            </w:r>
          </w:p>
        </w:tc>
        <w:tc>
          <w:tcPr>
            <w:tcW w:w="996" w:type="dxa"/>
            <w:tcBorders>
              <w:top w:val="nil"/>
              <w:left w:val="single" w:sz="4" w:space="0" w:color="auto"/>
              <w:bottom w:val="nil"/>
            </w:tcBorders>
            <w:shd w:val="clear" w:color="auto" w:fill="auto"/>
          </w:tcPr>
          <w:p w14:paraId="261331A8" w14:textId="77777777" w:rsidR="001E6558" w:rsidRPr="00327915" w:rsidRDefault="001E6558" w:rsidP="001E6558">
            <w:pPr>
              <w:jc w:val="center"/>
              <w:rPr>
                <w:szCs w:val="22"/>
                <w:lang w:val="el-GR" w:eastAsia="el-GR"/>
              </w:rPr>
            </w:pPr>
          </w:p>
        </w:tc>
      </w:tr>
      <w:tr w:rsidR="001E6558" w:rsidRPr="00CC006D" w14:paraId="3F3958C3" w14:textId="77777777" w:rsidTr="001E6558">
        <w:tc>
          <w:tcPr>
            <w:tcW w:w="1963" w:type="dxa"/>
            <w:tcBorders>
              <w:top w:val="nil"/>
              <w:bottom w:val="nil"/>
              <w:right w:val="single" w:sz="4" w:space="0" w:color="auto"/>
            </w:tcBorders>
            <w:shd w:val="clear" w:color="auto" w:fill="auto"/>
          </w:tcPr>
          <w:p w14:paraId="38247198" w14:textId="77777777" w:rsidR="001E6558" w:rsidRPr="00327915" w:rsidRDefault="001E6558" w:rsidP="001E6558">
            <w:pPr>
              <w:rPr>
                <w:szCs w:val="22"/>
                <w:lang w:val="el-GR"/>
              </w:rPr>
            </w:pPr>
          </w:p>
        </w:tc>
        <w:tc>
          <w:tcPr>
            <w:tcW w:w="5337" w:type="dxa"/>
            <w:tcBorders>
              <w:top w:val="nil"/>
              <w:left w:val="single" w:sz="4" w:space="0" w:color="auto"/>
              <w:bottom w:val="nil"/>
              <w:right w:val="single" w:sz="4" w:space="0" w:color="auto"/>
            </w:tcBorders>
            <w:shd w:val="clear" w:color="auto" w:fill="auto"/>
          </w:tcPr>
          <w:p w14:paraId="6926B2C7" w14:textId="77777777" w:rsidR="001E6558" w:rsidRPr="00327915" w:rsidRDefault="001E6558" w:rsidP="001E6558">
            <w:pPr>
              <w:numPr>
                <w:ilvl w:val="0"/>
                <w:numId w:val="1"/>
              </w:numPr>
              <w:suppressAutoHyphens w:val="0"/>
              <w:autoSpaceDE w:val="0"/>
              <w:autoSpaceDN w:val="0"/>
              <w:adjustRightInd w:val="0"/>
              <w:spacing w:after="240" w:line="181" w:lineRule="atLeast"/>
              <w:contextualSpacing/>
              <w:jc w:val="left"/>
              <w:rPr>
                <w:color w:val="000000"/>
                <w:szCs w:val="22"/>
                <w:lang w:val="el-GR" w:eastAsia="el-GR"/>
              </w:rPr>
            </w:pPr>
            <w:r w:rsidRPr="00327915">
              <w:rPr>
                <w:color w:val="000000"/>
                <w:szCs w:val="22"/>
                <w:lang w:val="el-GR" w:eastAsia="el-GR"/>
              </w:rPr>
              <w:t>Να είναι δυνατή η λήψη πολλαπλών εικόνων για κάθε σταγόνα, με διαφορετικές ρυθμίσεις που θα ορίζει ο χρήστης όπως: έκθεση, πόλωση, και διάφραγμα του συμπυκνωτή.</w:t>
            </w:r>
          </w:p>
        </w:tc>
        <w:tc>
          <w:tcPr>
            <w:tcW w:w="996" w:type="dxa"/>
            <w:tcBorders>
              <w:top w:val="nil"/>
              <w:left w:val="single" w:sz="4" w:space="0" w:color="auto"/>
              <w:bottom w:val="nil"/>
            </w:tcBorders>
            <w:shd w:val="clear" w:color="auto" w:fill="auto"/>
          </w:tcPr>
          <w:p w14:paraId="0CA55EFA" w14:textId="77777777" w:rsidR="001E6558" w:rsidRPr="00327915" w:rsidRDefault="001E6558" w:rsidP="001E6558">
            <w:pPr>
              <w:jc w:val="center"/>
              <w:rPr>
                <w:szCs w:val="22"/>
                <w:lang w:val="el-GR" w:eastAsia="el-GR"/>
              </w:rPr>
            </w:pPr>
          </w:p>
        </w:tc>
      </w:tr>
      <w:tr w:rsidR="001E6558" w:rsidRPr="00CC006D" w14:paraId="09EC8172" w14:textId="77777777" w:rsidTr="001E6558">
        <w:tc>
          <w:tcPr>
            <w:tcW w:w="1963" w:type="dxa"/>
            <w:tcBorders>
              <w:top w:val="nil"/>
              <w:bottom w:val="nil"/>
              <w:right w:val="single" w:sz="4" w:space="0" w:color="auto"/>
            </w:tcBorders>
            <w:shd w:val="clear" w:color="auto" w:fill="auto"/>
          </w:tcPr>
          <w:p w14:paraId="160F16AC" w14:textId="77777777" w:rsidR="001E6558" w:rsidRPr="00327915" w:rsidRDefault="001E6558" w:rsidP="001E6558">
            <w:pPr>
              <w:rPr>
                <w:szCs w:val="22"/>
                <w:lang w:val="el-GR"/>
              </w:rPr>
            </w:pPr>
          </w:p>
        </w:tc>
        <w:tc>
          <w:tcPr>
            <w:tcW w:w="5337" w:type="dxa"/>
            <w:tcBorders>
              <w:top w:val="nil"/>
              <w:left w:val="single" w:sz="4" w:space="0" w:color="auto"/>
              <w:bottom w:val="nil"/>
              <w:right w:val="single" w:sz="4" w:space="0" w:color="auto"/>
            </w:tcBorders>
            <w:shd w:val="clear" w:color="auto" w:fill="auto"/>
          </w:tcPr>
          <w:p w14:paraId="5BE57230" w14:textId="77777777" w:rsidR="001E6558" w:rsidRPr="00327915" w:rsidRDefault="001E6558" w:rsidP="001E6558">
            <w:pPr>
              <w:numPr>
                <w:ilvl w:val="0"/>
                <w:numId w:val="1"/>
              </w:numPr>
              <w:suppressAutoHyphens w:val="0"/>
              <w:autoSpaceDE w:val="0"/>
              <w:autoSpaceDN w:val="0"/>
              <w:adjustRightInd w:val="0"/>
              <w:spacing w:after="240" w:line="181" w:lineRule="atLeast"/>
              <w:contextualSpacing/>
              <w:jc w:val="left"/>
              <w:rPr>
                <w:color w:val="000000"/>
                <w:szCs w:val="22"/>
                <w:lang w:val="el-GR" w:eastAsia="el-GR"/>
              </w:rPr>
            </w:pPr>
            <w:r w:rsidRPr="00327915">
              <w:rPr>
                <w:color w:val="000000"/>
                <w:szCs w:val="22"/>
                <w:lang w:val="el-GR" w:eastAsia="el-GR"/>
              </w:rPr>
              <w:t>Να έχει δυνατότητα απεικόνισης εκτεταμένης εστίασης (</w:t>
            </w:r>
            <w:r w:rsidRPr="00327915">
              <w:rPr>
                <w:color w:val="000000"/>
                <w:szCs w:val="22"/>
                <w:lang w:val="en-US" w:eastAsia="el-GR"/>
              </w:rPr>
              <w:t>Extended</w:t>
            </w:r>
            <w:r w:rsidRPr="00327915">
              <w:rPr>
                <w:color w:val="000000"/>
                <w:szCs w:val="22"/>
                <w:lang w:val="el-GR" w:eastAsia="el-GR"/>
              </w:rPr>
              <w:t xml:space="preserve"> </w:t>
            </w:r>
            <w:r w:rsidRPr="00327915">
              <w:rPr>
                <w:color w:val="000000"/>
                <w:szCs w:val="22"/>
                <w:lang w:val="en-US" w:eastAsia="el-GR"/>
              </w:rPr>
              <w:t>Focus</w:t>
            </w:r>
            <w:r w:rsidRPr="00327915">
              <w:rPr>
                <w:color w:val="000000"/>
                <w:szCs w:val="22"/>
                <w:lang w:val="el-GR" w:eastAsia="el-GR"/>
              </w:rPr>
              <w:t xml:space="preserve"> </w:t>
            </w:r>
            <w:r w:rsidRPr="00327915">
              <w:rPr>
                <w:color w:val="000000"/>
                <w:szCs w:val="22"/>
                <w:lang w:val="en-US" w:eastAsia="el-GR"/>
              </w:rPr>
              <w:t>Imaging</w:t>
            </w:r>
            <w:r w:rsidRPr="00327915">
              <w:rPr>
                <w:color w:val="000000"/>
                <w:szCs w:val="22"/>
                <w:lang w:val="el-GR" w:eastAsia="el-GR"/>
              </w:rPr>
              <w:t xml:space="preserve">, </w:t>
            </w:r>
            <w:r w:rsidRPr="00327915">
              <w:rPr>
                <w:color w:val="000000"/>
                <w:szCs w:val="22"/>
                <w:lang w:val="en-US" w:eastAsia="el-GR"/>
              </w:rPr>
              <w:t>EFI</w:t>
            </w:r>
            <w:r w:rsidRPr="00327915">
              <w:rPr>
                <w:color w:val="000000"/>
                <w:szCs w:val="22"/>
                <w:lang w:val="el-GR" w:eastAsia="el-GR"/>
              </w:rPr>
              <w:t>)  ώστε να επιτυγχάνεται υψηλότερη οπτική ανάλυση, με την αύξηση του αριθμητικού διαφράγματος (</w:t>
            </w:r>
            <w:r w:rsidRPr="00327915">
              <w:rPr>
                <w:color w:val="000000"/>
                <w:szCs w:val="22"/>
                <w:lang w:val="en-US" w:eastAsia="el-GR"/>
              </w:rPr>
              <w:t>Numerical</w:t>
            </w:r>
            <w:r w:rsidRPr="00327915">
              <w:rPr>
                <w:color w:val="000000"/>
                <w:szCs w:val="22"/>
                <w:lang w:val="el-GR" w:eastAsia="el-GR"/>
              </w:rPr>
              <w:t xml:space="preserve"> </w:t>
            </w:r>
            <w:r w:rsidRPr="00327915">
              <w:rPr>
                <w:color w:val="000000"/>
                <w:szCs w:val="22"/>
                <w:lang w:val="en-US" w:eastAsia="el-GR"/>
              </w:rPr>
              <w:t>Aperture</w:t>
            </w:r>
            <w:r w:rsidRPr="00327915">
              <w:rPr>
                <w:color w:val="000000"/>
                <w:szCs w:val="22"/>
                <w:lang w:val="el-GR" w:eastAsia="el-GR"/>
              </w:rPr>
              <w:t xml:space="preserve">, </w:t>
            </w:r>
            <w:r w:rsidRPr="00327915">
              <w:rPr>
                <w:color w:val="000000"/>
                <w:szCs w:val="22"/>
                <w:lang w:val="en-US" w:eastAsia="el-GR"/>
              </w:rPr>
              <w:t>NA</w:t>
            </w:r>
            <w:r w:rsidRPr="00327915">
              <w:rPr>
                <w:color w:val="000000"/>
                <w:szCs w:val="22"/>
                <w:lang w:val="el-GR" w:eastAsia="el-GR"/>
              </w:rPr>
              <w:t>) του αντικειμενικού φακού. Αυτό είναι κρίσιμο για την απόκτηση εικόνων με την αντίθεση και την ευκρίνεια που απαιτείται για την αναγνώριση των ακμών/των ορίων των κρυστάλλων. Το μειονέκτημα από τη μείωση του βάθους του πεδίου (βάθος της εικόνας σε εστίαση σε μια στιγμή) να εξουδετερώνεται από τον συνδυασμό πολλαπλών τομών σε μια εικόνα.</w:t>
            </w:r>
          </w:p>
        </w:tc>
        <w:tc>
          <w:tcPr>
            <w:tcW w:w="996" w:type="dxa"/>
            <w:tcBorders>
              <w:top w:val="nil"/>
              <w:left w:val="single" w:sz="4" w:space="0" w:color="auto"/>
              <w:bottom w:val="nil"/>
            </w:tcBorders>
            <w:shd w:val="clear" w:color="auto" w:fill="auto"/>
          </w:tcPr>
          <w:p w14:paraId="0C5A9400" w14:textId="77777777" w:rsidR="001E6558" w:rsidRPr="00327915" w:rsidRDefault="001E6558" w:rsidP="001E6558">
            <w:pPr>
              <w:jc w:val="center"/>
              <w:rPr>
                <w:szCs w:val="22"/>
                <w:lang w:val="el-GR" w:eastAsia="el-GR"/>
              </w:rPr>
            </w:pPr>
          </w:p>
        </w:tc>
      </w:tr>
      <w:tr w:rsidR="001E6558" w:rsidRPr="00CC006D" w14:paraId="6C43D360" w14:textId="77777777" w:rsidTr="001E6558">
        <w:tc>
          <w:tcPr>
            <w:tcW w:w="1963" w:type="dxa"/>
            <w:tcBorders>
              <w:top w:val="nil"/>
              <w:bottom w:val="nil"/>
              <w:right w:val="single" w:sz="4" w:space="0" w:color="auto"/>
            </w:tcBorders>
            <w:shd w:val="clear" w:color="auto" w:fill="auto"/>
          </w:tcPr>
          <w:p w14:paraId="512EA3CB" w14:textId="77777777" w:rsidR="001E6558" w:rsidRPr="00327915" w:rsidRDefault="001E6558" w:rsidP="001E6558">
            <w:pPr>
              <w:rPr>
                <w:szCs w:val="22"/>
                <w:lang w:val="el-GR"/>
              </w:rPr>
            </w:pPr>
          </w:p>
        </w:tc>
        <w:tc>
          <w:tcPr>
            <w:tcW w:w="5337" w:type="dxa"/>
            <w:tcBorders>
              <w:top w:val="nil"/>
              <w:left w:val="single" w:sz="4" w:space="0" w:color="auto"/>
              <w:bottom w:val="nil"/>
              <w:right w:val="single" w:sz="4" w:space="0" w:color="auto"/>
            </w:tcBorders>
            <w:shd w:val="clear" w:color="auto" w:fill="auto"/>
          </w:tcPr>
          <w:p w14:paraId="054E7120" w14:textId="77777777" w:rsidR="001E6558" w:rsidRPr="00327915" w:rsidRDefault="001E6558" w:rsidP="001E6558">
            <w:pPr>
              <w:numPr>
                <w:ilvl w:val="0"/>
                <w:numId w:val="1"/>
              </w:numPr>
              <w:suppressAutoHyphens w:val="0"/>
              <w:autoSpaceDE w:val="0"/>
              <w:autoSpaceDN w:val="0"/>
              <w:adjustRightInd w:val="0"/>
              <w:spacing w:after="240" w:line="181" w:lineRule="atLeast"/>
              <w:contextualSpacing/>
              <w:jc w:val="left"/>
              <w:rPr>
                <w:color w:val="000000"/>
                <w:szCs w:val="22"/>
                <w:lang w:val="el-GR" w:eastAsia="el-GR"/>
              </w:rPr>
            </w:pPr>
            <w:r w:rsidRPr="00327915">
              <w:rPr>
                <w:color w:val="000000"/>
                <w:szCs w:val="22"/>
                <w:lang w:val="el-GR" w:eastAsia="el-GR"/>
              </w:rPr>
              <w:t>Να υπάρχει η δυνατότητα ρύθμισης των παραμέτρων της αυτόματης εστίασης ώστε να λαμβάνονται εικόνες ορθότερων τομών σε βάθος (</w:t>
            </w:r>
            <w:r w:rsidRPr="00327915">
              <w:rPr>
                <w:color w:val="000000"/>
                <w:szCs w:val="22"/>
                <w:lang w:val="en-US" w:eastAsia="el-GR"/>
              </w:rPr>
              <w:t>z</w:t>
            </w:r>
            <w:r w:rsidRPr="00327915">
              <w:rPr>
                <w:color w:val="000000"/>
                <w:szCs w:val="22"/>
                <w:lang w:val="el-GR" w:eastAsia="el-GR"/>
              </w:rPr>
              <w:t>-</w:t>
            </w:r>
            <w:r w:rsidRPr="00327915">
              <w:rPr>
                <w:color w:val="000000"/>
                <w:szCs w:val="22"/>
                <w:lang w:val="en-US" w:eastAsia="el-GR"/>
              </w:rPr>
              <w:t>slices</w:t>
            </w:r>
            <w:r w:rsidRPr="00327915">
              <w:rPr>
                <w:color w:val="000000"/>
                <w:szCs w:val="22"/>
                <w:lang w:val="el-GR" w:eastAsia="el-GR"/>
              </w:rPr>
              <w:t>) μειώνοντας το μειονέκτημα στην εστίαση που προκύπτει από τη μείωση του βάθους του πεδίου. Ο χρόνος έκθεσης να προσαρμόζεται επίσης αυτόματα για μέγιστη φωτεινότητα της εικόνας.</w:t>
            </w:r>
          </w:p>
        </w:tc>
        <w:tc>
          <w:tcPr>
            <w:tcW w:w="996" w:type="dxa"/>
            <w:tcBorders>
              <w:top w:val="nil"/>
              <w:left w:val="single" w:sz="4" w:space="0" w:color="auto"/>
              <w:bottom w:val="nil"/>
            </w:tcBorders>
            <w:shd w:val="clear" w:color="auto" w:fill="auto"/>
          </w:tcPr>
          <w:p w14:paraId="2D568BF4" w14:textId="77777777" w:rsidR="001E6558" w:rsidRPr="00327915" w:rsidRDefault="001E6558" w:rsidP="001E6558">
            <w:pPr>
              <w:jc w:val="center"/>
              <w:rPr>
                <w:szCs w:val="22"/>
                <w:lang w:val="el-GR" w:eastAsia="el-GR"/>
              </w:rPr>
            </w:pPr>
          </w:p>
        </w:tc>
      </w:tr>
      <w:tr w:rsidR="001E6558" w:rsidRPr="00CC006D" w14:paraId="1684B0A8" w14:textId="77777777" w:rsidTr="001E6558">
        <w:tc>
          <w:tcPr>
            <w:tcW w:w="1963" w:type="dxa"/>
            <w:tcBorders>
              <w:top w:val="nil"/>
              <w:bottom w:val="nil"/>
              <w:right w:val="single" w:sz="4" w:space="0" w:color="auto"/>
            </w:tcBorders>
            <w:shd w:val="clear" w:color="auto" w:fill="auto"/>
          </w:tcPr>
          <w:p w14:paraId="0110EB83" w14:textId="77777777" w:rsidR="001E6558" w:rsidRPr="00327915" w:rsidRDefault="001E6558" w:rsidP="001E6558">
            <w:pPr>
              <w:rPr>
                <w:szCs w:val="22"/>
                <w:lang w:val="el-GR"/>
              </w:rPr>
            </w:pPr>
          </w:p>
        </w:tc>
        <w:tc>
          <w:tcPr>
            <w:tcW w:w="5337" w:type="dxa"/>
            <w:tcBorders>
              <w:top w:val="nil"/>
              <w:left w:val="single" w:sz="4" w:space="0" w:color="auto"/>
              <w:bottom w:val="nil"/>
              <w:right w:val="single" w:sz="4" w:space="0" w:color="auto"/>
            </w:tcBorders>
            <w:shd w:val="clear" w:color="auto" w:fill="auto"/>
          </w:tcPr>
          <w:p w14:paraId="0127A7C8" w14:textId="77777777" w:rsidR="001E6558" w:rsidRPr="00327915" w:rsidRDefault="001E6558" w:rsidP="001E6558">
            <w:pPr>
              <w:numPr>
                <w:ilvl w:val="0"/>
                <w:numId w:val="1"/>
              </w:numPr>
              <w:suppressAutoHyphens w:val="0"/>
              <w:autoSpaceDE w:val="0"/>
              <w:autoSpaceDN w:val="0"/>
              <w:adjustRightInd w:val="0"/>
              <w:spacing w:after="240" w:line="181" w:lineRule="atLeast"/>
              <w:contextualSpacing/>
              <w:jc w:val="left"/>
              <w:rPr>
                <w:color w:val="000000"/>
                <w:szCs w:val="22"/>
                <w:lang w:val="el-GR" w:eastAsia="el-GR"/>
              </w:rPr>
            </w:pPr>
            <w:r w:rsidRPr="00327915">
              <w:rPr>
                <w:color w:val="000000"/>
                <w:szCs w:val="22"/>
                <w:lang w:val="el-GR" w:eastAsia="el-GR"/>
              </w:rPr>
              <w:t xml:space="preserve">Να διαθέτει σύστημα φωτισμού με μια πηγή φωτός </w:t>
            </w:r>
            <w:r w:rsidRPr="00327915">
              <w:rPr>
                <w:color w:val="000000"/>
                <w:szCs w:val="22"/>
                <w:lang w:val="en-US" w:eastAsia="el-GR"/>
              </w:rPr>
              <w:t>K</w:t>
            </w:r>
            <w:r w:rsidRPr="00327915">
              <w:rPr>
                <w:color w:val="000000"/>
                <w:szCs w:val="22"/>
                <w:lang w:val="el-GR" w:eastAsia="el-GR"/>
              </w:rPr>
              <w:t>ö</w:t>
            </w:r>
            <w:proofErr w:type="spellStart"/>
            <w:r w:rsidRPr="00327915">
              <w:rPr>
                <w:color w:val="000000"/>
                <w:szCs w:val="22"/>
                <w:lang w:val="en-US" w:eastAsia="el-GR"/>
              </w:rPr>
              <w:t>hler</w:t>
            </w:r>
            <w:proofErr w:type="spellEnd"/>
            <w:r w:rsidRPr="00327915">
              <w:rPr>
                <w:color w:val="000000"/>
                <w:szCs w:val="22"/>
                <w:lang w:val="el-GR" w:eastAsia="el-GR"/>
              </w:rPr>
              <w:t xml:space="preserve">, με μηχανοκίνητο συμπυκνωτή που να παρέχει εικόνες υψηλής αντίθεσης χωρίς θέρμανση δείγματος και αξιόπιστη αναγνώριση της απόθεσης σταγόνας </w:t>
            </w:r>
          </w:p>
        </w:tc>
        <w:tc>
          <w:tcPr>
            <w:tcW w:w="996" w:type="dxa"/>
            <w:tcBorders>
              <w:top w:val="nil"/>
              <w:left w:val="single" w:sz="4" w:space="0" w:color="auto"/>
              <w:bottom w:val="nil"/>
            </w:tcBorders>
            <w:shd w:val="clear" w:color="auto" w:fill="auto"/>
          </w:tcPr>
          <w:p w14:paraId="695C570E" w14:textId="77777777" w:rsidR="001E6558" w:rsidRPr="00327915" w:rsidRDefault="001E6558" w:rsidP="001E6558">
            <w:pPr>
              <w:jc w:val="center"/>
              <w:rPr>
                <w:szCs w:val="22"/>
                <w:lang w:val="el-GR" w:eastAsia="el-GR"/>
              </w:rPr>
            </w:pPr>
          </w:p>
        </w:tc>
      </w:tr>
      <w:tr w:rsidR="001E6558" w:rsidRPr="00816C81" w14:paraId="111E7192" w14:textId="77777777" w:rsidTr="001E6558">
        <w:tc>
          <w:tcPr>
            <w:tcW w:w="1963" w:type="dxa"/>
            <w:tcBorders>
              <w:top w:val="nil"/>
              <w:bottom w:val="nil"/>
              <w:right w:val="single" w:sz="4" w:space="0" w:color="auto"/>
            </w:tcBorders>
            <w:shd w:val="clear" w:color="auto" w:fill="auto"/>
          </w:tcPr>
          <w:p w14:paraId="7B79CBDC" w14:textId="77777777" w:rsidR="001E6558" w:rsidRPr="00327915" w:rsidRDefault="001E6558" w:rsidP="001E6558">
            <w:pPr>
              <w:rPr>
                <w:szCs w:val="22"/>
                <w:lang w:val="el-GR"/>
              </w:rPr>
            </w:pPr>
          </w:p>
        </w:tc>
        <w:tc>
          <w:tcPr>
            <w:tcW w:w="5337" w:type="dxa"/>
            <w:tcBorders>
              <w:top w:val="nil"/>
              <w:left w:val="single" w:sz="4" w:space="0" w:color="auto"/>
              <w:bottom w:val="nil"/>
              <w:right w:val="single" w:sz="4" w:space="0" w:color="auto"/>
            </w:tcBorders>
            <w:shd w:val="clear" w:color="auto" w:fill="auto"/>
          </w:tcPr>
          <w:p w14:paraId="0A8EA4EC" w14:textId="77777777" w:rsidR="001E6558" w:rsidRPr="00327915" w:rsidRDefault="001E6558" w:rsidP="001E6558">
            <w:pPr>
              <w:numPr>
                <w:ilvl w:val="0"/>
                <w:numId w:val="1"/>
              </w:numPr>
              <w:suppressAutoHyphens w:val="0"/>
              <w:autoSpaceDE w:val="0"/>
              <w:autoSpaceDN w:val="0"/>
              <w:adjustRightInd w:val="0"/>
              <w:spacing w:after="240" w:line="181" w:lineRule="atLeast"/>
              <w:contextualSpacing/>
              <w:jc w:val="left"/>
              <w:rPr>
                <w:color w:val="000000"/>
                <w:szCs w:val="22"/>
                <w:lang w:val="el-GR" w:eastAsia="el-GR"/>
              </w:rPr>
            </w:pPr>
            <w:r w:rsidRPr="00327915">
              <w:rPr>
                <w:color w:val="000000"/>
                <w:szCs w:val="22"/>
                <w:lang w:val="el-GR" w:eastAsia="el-GR"/>
              </w:rPr>
              <w:t>Να διαθέτει μηχανοκίνητο πολωτή</w:t>
            </w:r>
          </w:p>
        </w:tc>
        <w:tc>
          <w:tcPr>
            <w:tcW w:w="996" w:type="dxa"/>
            <w:tcBorders>
              <w:top w:val="nil"/>
              <w:left w:val="single" w:sz="4" w:space="0" w:color="auto"/>
              <w:bottom w:val="nil"/>
            </w:tcBorders>
            <w:shd w:val="clear" w:color="auto" w:fill="auto"/>
          </w:tcPr>
          <w:p w14:paraId="1D5997BA" w14:textId="77777777" w:rsidR="001E6558" w:rsidRPr="00327915" w:rsidRDefault="001E6558" w:rsidP="001E6558">
            <w:pPr>
              <w:jc w:val="center"/>
              <w:rPr>
                <w:szCs w:val="22"/>
                <w:lang w:val="el-GR" w:eastAsia="el-GR"/>
              </w:rPr>
            </w:pPr>
          </w:p>
        </w:tc>
      </w:tr>
      <w:tr w:rsidR="001E6558" w:rsidRPr="00CC006D" w14:paraId="777A84D6" w14:textId="77777777" w:rsidTr="001E6558">
        <w:tc>
          <w:tcPr>
            <w:tcW w:w="1963" w:type="dxa"/>
            <w:tcBorders>
              <w:top w:val="nil"/>
              <w:bottom w:val="nil"/>
              <w:right w:val="single" w:sz="4" w:space="0" w:color="auto"/>
            </w:tcBorders>
            <w:shd w:val="clear" w:color="auto" w:fill="auto"/>
          </w:tcPr>
          <w:p w14:paraId="57F7ADF4" w14:textId="77777777" w:rsidR="001E6558" w:rsidRPr="00327915" w:rsidRDefault="001E6558" w:rsidP="001E6558">
            <w:pPr>
              <w:rPr>
                <w:szCs w:val="22"/>
                <w:lang w:val="el-GR"/>
              </w:rPr>
            </w:pPr>
          </w:p>
        </w:tc>
        <w:tc>
          <w:tcPr>
            <w:tcW w:w="5337" w:type="dxa"/>
            <w:tcBorders>
              <w:top w:val="nil"/>
              <w:left w:val="single" w:sz="4" w:space="0" w:color="auto"/>
              <w:bottom w:val="nil"/>
              <w:right w:val="single" w:sz="4" w:space="0" w:color="auto"/>
            </w:tcBorders>
            <w:shd w:val="clear" w:color="auto" w:fill="auto"/>
          </w:tcPr>
          <w:p w14:paraId="53D94128" w14:textId="77777777" w:rsidR="001E6558" w:rsidRPr="00327915" w:rsidRDefault="001E6558" w:rsidP="001E6558">
            <w:pPr>
              <w:numPr>
                <w:ilvl w:val="0"/>
                <w:numId w:val="1"/>
              </w:numPr>
              <w:suppressAutoHyphens w:val="0"/>
              <w:autoSpaceDE w:val="0"/>
              <w:autoSpaceDN w:val="0"/>
              <w:adjustRightInd w:val="0"/>
              <w:spacing w:after="240" w:line="181" w:lineRule="atLeast"/>
              <w:contextualSpacing/>
              <w:jc w:val="left"/>
              <w:rPr>
                <w:szCs w:val="22"/>
                <w:lang w:val="el-GR"/>
              </w:rPr>
            </w:pPr>
            <w:r w:rsidRPr="00327915">
              <w:rPr>
                <w:color w:val="000000"/>
                <w:szCs w:val="22"/>
                <w:lang w:val="el-GR" w:eastAsia="el-GR"/>
              </w:rPr>
              <w:t>Να υπάρχει δυνατότητα για σύστημα σκοτεινού πεδίου και φωτισμού παρατήρησης.</w:t>
            </w:r>
          </w:p>
        </w:tc>
        <w:tc>
          <w:tcPr>
            <w:tcW w:w="996" w:type="dxa"/>
            <w:tcBorders>
              <w:top w:val="nil"/>
              <w:left w:val="single" w:sz="4" w:space="0" w:color="auto"/>
              <w:bottom w:val="nil"/>
            </w:tcBorders>
            <w:shd w:val="clear" w:color="auto" w:fill="auto"/>
          </w:tcPr>
          <w:p w14:paraId="50A57B5D" w14:textId="77777777" w:rsidR="001E6558" w:rsidRPr="00327915" w:rsidRDefault="001E6558" w:rsidP="001E6558">
            <w:pPr>
              <w:jc w:val="center"/>
              <w:rPr>
                <w:szCs w:val="22"/>
                <w:lang w:val="el-GR" w:eastAsia="el-GR"/>
              </w:rPr>
            </w:pPr>
          </w:p>
        </w:tc>
      </w:tr>
      <w:tr w:rsidR="001E6558" w:rsidRPr="00CC006D" w14:paraId="7C88B45B" w14:textId="77777777" w:rsidTr="001E6558">
        <w:tc>
          <w:tcPr>
            <w:tcW w:w="1963" w:type="dxa"/>
            <w:tcBorders>
              <w:top w:val="nil"/>
              <w:bottom w:val="nil"/>
              <w:right w:val="single" w:sz="4" w:space="0" w:color="auto"/>
            </w:tcBorders>
            <w:shd w:val="clear" w:color="auto" w:fill="auto"/>
          </w:tcPr>
          <w:p w14:paraId="3246EEB8" w14:textId="77777777" w:rsidR="001E6558" w:rsidRPr="00327915" w:rsidRDefault="001E6558" w:rsidP="001E6558">
            <w:pPr>
              <w:rPr>
                <w:szCs w:val="22"/>
                <w:lang w:val="el-GR"/>
              </w:rPr>
            </w:pPr>
          </w:p>
        </w:tc>
        <w:tc>
          <w:tcPr>
            <w:tcW w:w="5337" w:type="dxa"/>
            <w:tcBorders>
              <w:top w:val="nil"/>
              <w:left w:val="single" w:sz="4" w:space="0" w:color="auto"/>
              <w:bottom w:val="nil"/>
              <w:right w:val="single" w:sz="4" w:space="0" w:color="auto"/>
            </w:tcBorders>
            <w:shd w:val="clear" w:color="auto" w:fill="auto"/>
          </w:tcPr>
          <w:p w14:paraId="6640CEC0" w14:textId="77777777" w:rsidR="001E6558" w:rsidRPr="00327915" w:rsidRDefault="001E6558" w:rsidP="001E6558">
            <w:pPr>
              <w:numPr>
                <w:ilvl w:val="0"/>
                <w:numId w:val="1"/>
              </w:numPr>
              <w:suppressAutoHyphens w:val="0"/>
              <w:autoSpaceDE w:val="0"/>
              <w:autoSpaceDN w:val="0"/>
              <w:adjustRightInd w:val="0"/>
              <w:spacing w:after="240" w:line="181" w:lineRule="atLeast"/>
              <w:contextualSpacing/>
              <w:jc w:val="left"/>
              <w:rPr>
                <w:szCs w:val="22"/>
                <w:lang w:val="el-GR"/>
              </w:rPr>
            </w:pPr>
            <w:r w:rsidRPr="00327915">
              <w:rPr>
                <w:szCs w:val="22"/>
                <w:lang w:val="el-GR"/>
              </w:rPr>
              <w:t xml:space="preserve">Να διαθέτει αξιόπιστο ρομποτικό σύστημα χαμηλής δόνησης για την γρήγορη και με ακρίβεια τοποθέτηση των </w:t>
            </w:r>
            <w:proofErr w:type="spellStart"/>
            <w:r w:rsidRPr="00327915">
              <w:rPr>
                <w:szCs w:val="22"/>
                <w:lang w:val="el-GR"/>
              </w:rPr>
              <w:t>μικροπλακών</w:t>
            </w:r>
            <w:proofErr w:type="spellEnd"/>
            <w:r w:rsidRPr="00327915">
              <w:rPr>
                <w:szCs w:val="22"/>
                <w:lang w:val="el-GR"/>
              </w:rPr>
              <w:t xml:space="preserve"> για απεικόνιση στο μικροσκόπιο</w:t>
            </w:r>
          </w:p>
        </w:tc>
        <w:tc>
          <w:tcPr>
            <w:tcW w:w="996" w:type="dxa"/>
            <w:tcBorders>
              <w:top w:val="nil"/>
              <w:left w:val="single" w:sz="4" w:space="0" w:color="auto"/>
              <w:bottom w:val="nil"/>
            </w:tcBorders>
            <w:shd w:val="clear" w:color="auto" w:fill="auto"/>
          </w:tcPr>
          <w:p w14:paraId="5F4887A5" w14:textId="77777777" w:rsidR="001E6558" w:rsidRPr="00327915" w:rsidRDefault="001E6558" w:rsidP="001E6558">
            <w:pPr>
              <w:jc w:val="center"/>
              <w:rPr>
                <w:szCs w:val="22"/>
                <w:lang w:val="el-GR" w:eastAsia="el-GR"/>
              </w:rPr>
            </w:pPr>
          </w:p>
        </w:tc>
      </w:tr>
      <w:tr w:rsidR="001E6558" w:rsidRPr="00CC006D" w14:paraId="123F8609" w14:textId="77777777" w:rsidTr="001E6558">
        <w:tc>
          <w:tcPr>
            <w:tcW w:w="1963" w:type="dxa"/>
            <w:tcBorders>
              <w:top w:val="nil"/>
              <w:bottom w:val="nil"/>
              <w:right w:val="single" w:sz="4" w:space="0" w:color="auto"/>
            </w:tcBorders>
            <w:shd w:val="clear" w:color="auto" w:fill="auto"/>
          </w:tcPr>
          <w:p w14:paraId="237C0B16" w14:textId="77777777" w:rsidR="001E6558" w:rsidRPr="00327915" w:rsidRDefault="001E6558" w:rsidP="001E6558">
            <w:pPr>
              <w:rPr>
                <w:szCs w:val="22"/>
                <w:lang w:val="el-GR"/>
              </w:rPr>
            </w:pPr>
          </w:p>
        </w:tc>
        <w:tc>
          <w:tcPr>
            <w:tcW w:w="5337" w:type="dxa"/>
            <w:tcBorders>
              <w:top w:val="nil"/>
              <w:left w:val="single" w:sz="4" w:space="0" w:color="auto"/>
              <w:bottom w:val="nil"/>
              <w:right w:val="single" w:sz="4" w:space="0" w:color="auto"/>
            </w:tcBorders>
            <w:shd w:val="clear" w:color="auto" w:fill="auto"/>
          </w:tcPr>
          <w:p w14:paraId="68C20090" w14:textId="77777777" w:rsidR="001E6558" w:rsidRPr="00327915" w:rsidRDefault="001E6558" w:rsidP="001E6558">
            <w:pPr>
              <w:numPr>
                <w:ilvl w:val="0"/>
                <w:numId w:val="1"/>
              </w:numPr>
              <w:suppressAutoHyphens w:val="0"/>
              <w:autoSpaceDE w:val="0"/>
              <w:autoSpaceDN w:val="0"/>
              <w:adjustRightInd w:val="0"/>
              <w:spacing w:after="240" w:line="181" w:lineRule="atLeast"/>
              <w:contextualSpacing/>
              <w:jc w:val="left"/>
              <w:rPr>
                <w:szCs w:val="22"/>
                <w:lang w:val="el-GR"/>
              </w:rPr>
            </w:pPr>
            <w:r w:rsidRPr="00327915">
              <w:rPr>
                <w:szCs w:val="22"/>
                <w:lang w:val="el-GR"/>
              </w:rPr>
              <w:t xml:space="preserve">Να διαθέτει σαρωτή γραμμωτού κώδικα, με δυνατότητα σάρωσης κατά την κίνηση των </w:t>
            </w:r>
            <w:proofErr w:type="spellStart"/>
            <w:r w:rsidRPr="00327915">
              <w:rPr>
                <w:szCs w:val="22"/>
                <w:lang w:val="el-GR"/>
              </w:rPr>
              <w:t>μικροπλακών</w:t>
            </w:r>
            <w:proofErr w:type="spellEnd"/>
            <w:r w:rsidRPr="00327915">
              <w:rPr>
                <w:szCs w:val="22"/>
                <w:lang w:val="el-GR"/>
              </w:rPr>
              <w:t>, που να αναγνωρίζει γρήγορα τις πλάκες που φορτώνονται στο σύστημα</w:t>
            </w:r>
          </w:p>
        </w:tc>
        <w:tc>
          <w:tcPr>
            <w:tcW w:w="996" w:type="dxa"/>
            <w:tcBorders>
              <w:top w:val="nil"/>
              <w:left w:val="single" w:sz="4" w:space="0" w:color="auto"/>
              <w:bottom w:val="nil"/>
            </w:tcBorders>
            <w:shd w:val="clear" w:color="auto" w:fill="auto"/>
          </w:tcPr>
          <w:p w14:paraId="759C8FA4" w14:textId="77777777" w:rsidR="001E6558" w:rsidRPr="00327915" w:rsidRDefault="001E6558" w:rsidP="001E6558">
            <w:pPr>
              <w:jc w:val="center"/>
              <w:rPr>
                <w:szCs w:val="22"/>
                <w:lang w:val="el-GR" w:eastAsia="el-GR"/>
              </w:rPr>
            </w:pPr>
          </w:p>
        </w:tc>
      </w:tr>
      <w:tr w:rsidR="001E6558" w:rsidRPr="00CC006D" w14:paraId="536FB67E" w14:textId="77777777" w:rsidTr="001E6558">
        <w:tc>
          <w:tcPr>
            <w:tcW w:w="1963" w:type="dxa"/>
            <w:tcBorders>
              <w:top w:val="nil"/>
              <w:bottom w:val="nil"/>
              <w:right w:val="single" w:sz="4" w:space="0" w:color="auto"/>
            </w:tcBorders>
            <w:shd w:val="clear" w:color="auto" w:fill="auto"/>
          </w:tcPr>
          <w:p w14:paraId="2A05B9B3" w14:textId="77777777" w:rsidR="001E6558" w:rsidRPr="00327915" w:rsidRDefault="001E6558" w:rsidP="001E6558">
            <w:pPr>
              <w:rPr>
                <w:szCs w:val="22"/>
                <w:lang w:val="el-GR"/>
              </w:rPr>
            </w:pPr>
          </w:p>
        </w:tc>
        <w:tc>
          <w:tcPr>
            <w:tcW w:w="5337" w:type="dxa"/>
            <w:tcBorders>
              <w:top w:val="nil"/>
              <w:left w:val="single" w:sz="4" w:space="0" w:color="auto"/>
              <w:bottom w:val="nil"/>
              <w:right w:val="single" w:sz="4" w:space="0" w:color="auto"/>
            </w:tcBorders>
            <w:shd w:val="clear" w:color="auto" w:fill="auto"/>
          </w:tcPr>
          <w:p w14:paraId="38B1C4DF" w14:textId="77777777" w:rsidR="001E6558" w:rsidRPr="00327915" w:rsidRDefault="001E6558" w:rsidP="001E6558">
            <w:pPr>
              <w:numPr>
                <w:ilvl w:val="0"/>
                <w:numId w:val="1"/>
              </w:numPr>
              <w:suppressAutoHyphens w:val="0"/>
              <w:autoSpaceDE w:val="0"/>
              <w:autoSpaceDN w:val="0"/>
              <w:adjustRightInd w:val="0"/>
              <w:spacing w:after="240" w:line="181" w:lineRule="atLeast"/>
              <w:contextualSpacing/>
              <w:jc w:val="left"/>
              <w:rPr>
                <w:szCs w:val="22"/>
                <w:lang w:val="el-GR"/>
              </w:rPr>
            </w:pPr>
            <w:r w:rsidRPr="00327915">
              <w:rPr>
                <w:szCs w:val="22"/>
                <w:lang w:val="el-GR"/>
              </w:rPr>
              <w:t xml:space="preserve">Να διαθέτει αισθητήρες παρουσίας και σύγκρουσης </w:t>
            </w:r>
            <w:proofErr w:type="spellStart"/>
            <w:r w:rsidRPr="00327915">
              <w:rPr>
                <w:szCs w:val="22"/>
                <w:lang w:val="el-GR"/>
              </w:rPr>
              <w:t>μικροπλακών</w:t>
            </w:r>
            <w:proofErr w:type="spellEnd"/>
            <w:r w:rsidRPr="00327915">
              <w:rPr>
                <w:szCs w:val="22"/>
                <w:lang w:val="el-GR"/>
              </w:rPr>
              <w:t xml:space="preserve"> που να εντοπίζουν και να αποτρέπουν τα προβλήματα που προκαλούνται από τον χρήστη</w:t>
            </w:r>
          </w:p>
        </w:tc>
        <w:tc>
          <w:tcPr>
            <w:tcW w:w="996" w:type="dxa"/>
            <w:tcBorders>
              <w:top w:val="nil"/>
              <w:left w:val="single" w:sz="4" w:space="0" w:color="auto"/>
              <w:bottom w:val="nil"/>
            </w:tcBorders>
            <w:shd w:val="clear" w:color="auto" w:fill="auto"/>
          </w:tcPr>
          <w:p w14:paraId="16DA655F" w14:textId="77777777" w:rsidR="001E6558" w:rsidRPr="00327915" w:rsidRDefault="001E6558" w:rsidP="001E6558">
            <w:pPr>
              <w:jc w:val="center"/>
              <w:rPr>
                <w:szCs w:val="22"/>
                <w:lang w:val="el-GR" w:eastAsia="el-GR"/>
              </w:rPr>
            </w:pPr>
          </w:p>
        </w:tc>
      </w:tr>
      <w:tr w:rsidR="001E6558" w:rsidRPr="00CC006D" w14:paraId="6CADFB39" w14:textId="77777777" w:rsidTr="001E6558">
        <w:tc>
          <w:tcPr>
            <w:tcW w:w="1963" w:type="dxa"/>
            <w:tcBorders>
              <w:top w:val="nil"/>
              <w:bottom w:val="nil"/>
              <w:right w:val="single" w:sz="4" w:space="0" w:color="auto"/>
            </w:tcBorders>
            <w:shd w:val="clear" w:color="auto" w:fill="auto"/>
          </w:tcPr>
          <w:p w14:paraId="7FB8D676" w14:textId="77777777" w:rsidR="001E6558" w:rsidRPr="00327915" w:rsidRDefault="001E6558" w:rsidP="001E6558">
            <w:pPr>
              <w:rPr>
                <w:szCs w:val="22"/>
                <w:lang w:val="el-GR"/>
              </w:rPr>
            </w:pPr>
          </w:p>
        </w:tc>
        <w:tc>
          <w:tcPr>
            <w:tcW w:w="5337" w:type="dxa"/>
            <w:tcBorders>
              <w:top w:val="nil"/>
              <w:left w:val="single" w:sz="4" w:space="0" w:color="auto"/>
              <w:bottom w:val="nil"/>
              <w:right w:val="single" w:sz="4" w:space="0" w:color="auto"/>
            </w:tcBorders>
            <w:shd w:val="clear" w:color="auto" w:fill="auto"/>
          </w:tcPr>
          <w:p w14:paraId="71087323" w14:textId="77777777" w:rsidR="001E6558" w:rsidRPr="00327915" w:rsidRDefault="001E6558" w:rsidP="001E6558">
            <w:pPr>
              <w:numPr>
                <w:ilvl w:val="0"/>
                <w:numId w:val="1"/>
              </w:numPr>
              <w:suppressAutoHyphens w:val="0"/>
              <w:autoSpaceDE w:val="0"/>
              <w:autoSpaceDN w:val="0"/>
              <w:adjustRightInd w:val="0"/>
              <w:spacing w:after="240" w:line="181" w:lineRule="atLeast"/>
              <w:contextualSpacing/>
              <w:jc w:val="left"/>
              <w:rPr>
                <w:szCs w:val="22"/>
                <w:lang w:val="el-GR"/>
              </w:rPr>
            </w:pPr>
            <w:r w:rsidRPr="00327915">
              <w:rPr>
                <w:szCs w:val="22"/>
                <w:lang w:val="el-GR"/>
              </w:rPr>
              <w:t xml:space="preserve">Να διαθέτει σύστημα ελέγχου θερμοκρασίας ακριβείας, με </w:t>
            </w:r>
            <w:r w:rsidRPr="00327915">
              <w:rPr>
                <w:szCs w:val="22"/>
                <w:lang w:val="en-US"/>
              </w:rPr>
              <w:t>Peltier</w:t>
            </w:r>
            <w:r w:rsidRPr="00327915">
              <w:rPr>
                <w:szCs w:val="22"/>
                <w:lang w:val="el-GR"/>
              </w:rPr>
              <w:t xml:space="preserve"> </w:t>
            </w:r>
            <w:proofErr w:type="spellStart"/>
            <w:r w:rsidRPr="00327915">
              <w:rPr>
                <w:szCs w:val="22"/>
                <w:lang w:val="el-GR"/>
              </w:rPr>
              <w:t>εναλλάκτη</w:t>
            </w:r>
            <w:proofErr w:type="spellEnd"/>
            <w:r w:rsidRPr="00327915">
              <w:rPr>
                <w:szCs w:val="22"/>
                <w:lang w:val="el-GR"/>
              </w:rPr>
              <w:t xml:space="preserve"> θερμότητας που να ρυθμίζει τη θερμοκρασία από 5 °</w:t>
            </w:r>
            <w:r w:rsidRPr="00327915">
              <w:rPr>
                <w:szCs w:val="22"/>
                <w:lang w:val="en-US"/>
              </w:rPr>
              <w:t>C</w:t>
            </w:r>
            <w:r w:rsidRPr="00327915">
              <w:rPr>
                <w:szCs w:val="22"/>
                <w:lang w:val="el-GR"/>
              </w:rPr>
              <w:t xml:space="preserve"> κάτω από το </w:t>
            </w:r>
            <w:r w:rsidRPr="00327915">
              <w:rPr>
                <w:szCs w:val="22"/>
                <w:lang w:val="el-GR"/>
              </w:rPr>
              <w:lastRenderedPageBreak/>
              <w:t>περιβάλλον έως 7 °</w:t>
            </w:r>
            <w:r w:rsidRPr="00327915">
              <w:rPr>
                <w:szCs w:val="22"/>
                <w:lang w:val="en-US"/>
              </w:rPr>
              <w:t>C</w:t>
            </w:r>
            <w:r w:rsidRPr="00327915">
              <w:rPr>
                <w:szCs w:val="22"/>
                <w:lang w:val="el-GR"/>
              </w:rPr>
              <w:t xml:space="preserve"> πάνω από το περιβάλλον με 0,5 °</w:t>
            </w:r>
            <w:r w:rsidRPr="00327915">
              <w:rPr>
                <w:szCs w:val="22"/>
                <w:lang w:val="en-US"/>
              </w:rPr>
              <w:t>C</w:t>
            </w:r>
            <w:r w:rsidRPr="00327915">
              <w:rPr>
                <w:szCs w:val="22"/>
                <w:lang w:val="el-GR"/>
              </w:rPr>
              <w:t xml:space="preserve"> ακρίβεια.</w:t>
            </w:r>
          </w:p>
        </w:tc>
        <w:tc>
          <w:tcPr>
            <w:tcW w:w="996" w:type="dxa"/>
            <w:tcBorders>
              <w:top w:val="nil"/>
              <w:left w:val="single" w:sz="4" w:space="0" w:color="auto"/>
              <w:bottom w:val="nil"/>
            </w:tcBorders>
            <w:shd w:val="clear" w:color="auto" w:fill="auto"/>
          </w:tcPr>
          <w:p w14:paraId="6C35F2BC" w14:textId="77777777" w:rsidR="001E6558" w:rsidRPr="00327915" w:rsidRDefault="001E6558" w:rsidP="001E6558">
            <w:pPr>
              <w:jc w:val="center"/>
              <w:rPr>
                <w:szCs w:val="22"/>
                <w:lang w:val="el-GR" w:eastAsia="el-GR"/>
              </w:rPr>
            </w:pPr>
          </w:p>
        </w:tc>
      </w:tr>
      <w:tr w:rsidR="001E6558" w:rsidRPr="00CC006D" w14:paraId="7A62ACF9" w14:textId="77777777" w:rsidTr="001E6558">
        <w:tc>
          <w:tcPr>
            <w:tcW w:w="1963" w:type="dxa"/>
            <w:tcBorders>
              <w:top w:val="nil"/>
              <w:bottom w:val="nil"/>
              <w:right w:val="single" w:sz="4" w:space="0" w:color="auto"/>
            </w:tcBorders>
            <w:shd w:val="clear" w:color="auto" w:fill="auto"/>
          </w:tcPr>
          <w:p w14:paraId="698BAD52" w14:textId="77777777" w:rsidR="001E6558" w:rsidRPr="00327915" w:rsidRDefault="001E6558" w:rsidP="001E6558">
            <w:pPr>
              <w:rPr>
                <w:szCs w:val="22"/>
                <w:lang w:val="el-GR"/>
              </w:rPr>
            </w:pPr>
          </w:p>
        </w:tc>
        <w:tc>
          <w:tcPr>
            <w:tcW w:w="5337" w:type="dxa"/>
            <w:tcBorders>
              <w:top w:val="nil"/>
              <w:left w:val="single" w:sz="4" w:space="0" w:color="auto"/>
              <w:bottom w:val="nil"/>
              <w:right w:val="single" w:sz="4" w:space="0" w:color="auto"/>
            </w:tcBorders>
            <w:shd w:val="clear" w:color="auto" w:fill="auto"/>
          </w:tcPr>
          <w:p w14:paraId="2E85071F" w14:textId="77777777" w:rsidR="001E6558" w:rsidRPr="00327915" w:rsidRDefault="001E6558" w:rsidP="001E6558">
            <w:pPr>
              <w:numPr>
                <w:ilvl w:val="0"/>
                <w:numId w:val="1"/>
              </w:numPr>
              <w:suppressAutoHyphens w:val="0"/>
              <w:autoSpaceDE w:val="0"/>
              <w:autoSpaceDN w:val="0"/>
              <w:adjustRightInd w:val="0"/>
              <w:spacing w:after="240" w:line="181" w:lineRule="atLeast"/>
              <w:contextualSpacing/>
              <w:jc w:val="left"/>
              <w:rPr>
                <w:szCs w:val="22"/>
                <w:lang w:val="el-GR"/>
              </w:rPr>
            </w:pPr>
            <w:r w:rsidRPr="00327915">
              <w:rPr>
                <w:szCs w:val="22"/>
                <w:lang w:val="el-GR"/>
              </w:rPr>
              <w:t xml:space="preserve">Να χρησιμοποιεί τεχνολογία </w:t>
            </w:r>
            <w:r w:rsidRPr="00327915">
              <w:rPr>
                <w:szCs w:val="22"/>
                <w:lang w:val="en-US"/>
              </w:rPr>
              <w:t>UV</w:t>
            </w:r>
            <w:r w:rsidRPr="00327915">
              <w:rPr>
                <w:szCs w:val="22"/>
                <w:lang w:val="el-GR"/>
              </w:rPr>
              <w:t xml:space="preserve">, με φθορίζουσα </w:t>
            </w:r>
            <w:proofErr w:type="spellStart"/>
            <w:r w:rsidRPr="00327915">
              <w:rPr>
                <w:szCs w:val="22"/>
                <w:lang w:val="el-GR"/>
              </w:rPr>
              <w:t>τρυπτοφάνη</w:t>
            </w:r>
            <w:proofErr w:type="spellEnd"/>
            <w:r w:rsidRPr="00327915">
              <w:rPr>
                <w:szCs w:val="22"/>
                <w:lang w:val="el-GR"/>
              </w:rPr>
              <w:t>, ώστε να είναι εφικτή η διάκριση των κρυστάλλων πρωτεΐνης από άλλους τύπους κρυστάλλων και να επιτρέπει την ανίχνευση κρυστάλλων που δεν εντοπίζονται με τον ορατό φωτισμό/στο φάσμα του ορατού.</w:t>
            </w:r>
          </w:p>
        </w:tc>
        <w:tc>
          <w:tcPr>
            <w:tcW w:w="996" w:type="dxa"/>
            <w:tcBorders>
              <w:top w:val="nil"/>
              <w:left w:val="single" w:sz="4" w:space="0" w:color="auto"/>
              <w:bottom w:val="nil"/>
            </w:tcBorders>
            <w:shd w:val="clear" w:color="auto" w:fill="auto"/>
          </w:tcPr>
          <w:p w14:paraId="406EEC0E" w14:textId="77777777" w:rsidR="001E6558" w:rsidRPr="00327915" w:rsidRDefault="001E6558" w:rsidP="001E6558">
            <w:pPr>
              <w:jc w:val="center"/>
              <w:rPr>
                <w:szCs w:val="22"/>
                <w:lang w:val="el-GR" w:eastAsia="el-GR"/>
              </w:rPr>
            </w:pPr>
          </w:p>
        </w:tc>
      </w:tr>
      <w:tr w:rsidR="001E6558" w:rsidRPr="00816C81" w14:paraId="10F64227" w14:textId="77777777" w:rsidTr="001E6558">
        <w:tc>
          <w:tcPr>
            <w:tcW w:w="1963" w:type="dxa"/>
            <w:tcBorders>
              <w:top w:val="nil"/>
              <w:bottom w:val="nil"/>
              <w:right w:val="single" w:sz="4" w:space="0" w:color="auto"/>
            </w:tcBorders>
            <w:shd w:val="clear" w:color="auto" w:fill="auto"/>
          </w:tcPr>
          <w:p w14:paraId="3692CF22" w14:textId="77777777" w:rsidR="001E6558" w:rsidRPr="00327915" w:rsidRDefault="001E6558" w:rsidP="001E6558">
            <w:pPr>
              <w:rPr>
                <w:szCs w:val="22"/>
                <w:lang w:val="el-GR"/>
              </w:rPr>
            </w:pPr>
          </w:p>
        </w:tc>
        <w:tc>
          <w:tcPr>
            <w:tcW w:w="5337" w:type="dxa"/>
            <w:tcBorders>
              <w:top w:val="nil"/>
              <w:left w:val="single" w:sz="4" w:space="0" w:color="auto"/>
              <w:bottom w:val="nil"/>
              <w:right w:val="single" w:sz="4" w:space="0" w:color="auto"/>
            </w:tcBorders>
            <w:shd w:val="clear" w:color="auto" w:fill="auto"/>
          </w:tcPr>
          <w:p w14:paraId="39211CCD" w14:textId="77777777" w:rsidR="001E6558" w:rsidRPr="00327915" w:rsidRDefault="001E6558" w:rsidP="001E6558">
            <w:pPr>
              <w:numPr>
                <w:ilvl w:val="0"/>
                <w:numId w:val="1"/>
              </w:numPr>
              <w:suppressAutoHyphens w:val="0"/>
              <w:autoSpaceDE w:val="0"/>
              <w:autoSpaceDN w:val="0"/>
              <w:adjustRightInd w:val="0"/>
              <w:spacing w:after="0"/>
              <w:jc w:val="left"/>
              <w:rPr>
                <w:rFonts w:eastAsia="SimSun"/>
                <w:color w:val="000000"/>
                <w:szCs w:val="22"/>
                <w:lang w:val="el-GR" w:bidi="hi-IN"/>
              </w:rPr>
            </w:pPr>
            <w:r w:rsidRPr="00327915">
              <w:rPr>
                <w:rFonts w:eastAsia="SimSun"/>
                <w:color w:val="000000"/>
                <w:szCs w:val="22"/>
                <w:lang w:val="el-GR" w:bidi="hi-IN"/>
              </w:rPr>
              <w:t xml:space="preserve">Να χρησιμοποιούνται 100% βελτιστοποιημένα στοιχεία </w:t>
            </w:r>
            <w:r w:rsidRPr="00327915">
              <w:rPr>
                <w:rFonts w:eastAsia="SimSun"/>
                <w:color w:val="000000"/>
                <w:szCs w:val="22"/>
                <w:lang w:val="en-US" w:bidi="hi-IN"/>
              </w:rPr>
              <w:t>UV</w:t>
            </w:r>
            <w:r w:rsidRPr="00327915">
              <w:rPr>
                <w:rFonts w:eastAsia="SimSun"/>
                <w:color w:val="000000"/>
                <w:szCs w:val="22"/>
                <w:lang w:val="el-GR" w:bidi="hi-IN"/>
              </w:rPr>
              <w:t xml:space="preserve"> — οπτικά </w:t>
            </w:r>
            <w:r w:rsidRPr="00327915">
              <w:rPr>
                <w:rFonts w:eastAsia="SimSun"/>
                <w:color w:val="000000"/>
                <w:szCs w:val="22"/>
                <w:lang w:val="en-US" w:bidi="hi-IN"/>
              </w:rPr>
              <w:t>UV</w:t>
            </w:r>
            <w:r w:rsidRPr="00327915">
              <w:rPr>
                <w:rFonts w:eastAsia="SimSun"/>
                <w:color w:val="000000"/>
                <w:szCs w:val="22"/>
                <w:lang w:val="el-GR" w:bidi="hi-IN"/>
              </w:rPr>
              <w:t xml:space="preserve">, 9,1 </w:t>
            </w:r>
            <w:r w:rsidRPr="00327915">
              <w:rPr>
                <w:rFonts w:eastAsia="SimSun"/>
                <w:color w:val="000000"/>
                <w:szCs w:val="22"/>
                <w:lang w:val="en-US" w:bidi="hi-IN"/>
              </w:rPr>
              <w:t>MP</w:t>
            </w:r>
            <w:r w:rsidRPr="00327915">
              <w:rPr>
                <w:rFonts w:eastAsia="SimSun"/>
                <w:color w:val="000000"/>
                <w:szCs w:val="22"/>
                <w:lang w:val="el-GR" w:bidi="hi-IN"/>
              </w:rPr>
              <w:t xml:space="preserve"> </w:t>
            </w:r>
            <w:r w:rsidRPr="00327915">
              <w:rPr>
                <w:rFonts w:eastAsia="SimSun"/>
                <w:color w:val="000000"/>
                <w:szCs w:val="22"/>
                <w:lang w:val="en-US" w:bidi="hi-IN"/>
              </w:rPr>
              <w:t>UV</w:t>
            </w:r>
            <w:r w:rsidRPr="00327915">
              <w:rPr>
                <w:rFonts w:eastAsia="SimSun"/>
                <w:color w:val="000000"/>
                <w:szCs w:val="22"/>
                <w:lang w:val="el-GR" w:bidi="hi-IN"/>
              </w:rPr>
              <w:t xml:space="preserve">-ευαίσθητη κάμερα και φωτισμό </w:t>
            </w:r>
            <w:r w:rsidRPr="00327915">
              <w:rPr>
                <w:rFonts w:eastAsia="SimSun"/>
                <w:color w:val="000000"/>
                <w:szCs w:val="22"/>
                <w:lang w:val="en-US" w:bidi="hi-IN"/>
              </w:rPr>
              <w:t>UV</w:t>
            </w:r>
            <w:r w:rsidRPr="00327915">
              <w:rPr>
                <w:rFonts w:eastAsia="SimSun"/>
                <w:color w:val="000000"/>
                <w:szCs w:val="22"/>
                <w:lang w:val="el-GR" w:bidi="hi-IN"/>
              </w:rPr>
              <w:t>, με τα παρακάτω χαρακτηριστικά:</w:t>
            </w:r>
          </w:p>
          <w:p w14:paraId="465AA8F5" w14:textId="77777777" w:rsidR="001E6558" w:rsidRPr="00327915" w:rsidRDefault="001E6558" w:rsidP="001E6558">
            <w:pPr>
              <w:widowControl w:val="0"/>
              <w:spacing w:after="0"/>
              <w:ind w:left="360"/>
              <w:jc w:val="left"/>
              <w:rPr>
                <w:rFonts w:eastAsia="SimSun"/>
                <w:color w:val="000000"/>
                <w:szCs w:val="22"/>
                <w:lang w:val="el-GR" w:bidi="hi-IN"/>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324"/>
              <w:gridCol w:w="1055"/>
              <w:gridCol w:w="1101"/>
              <w:gridCol w:w="748"/>
              <w:gridCol w:w="883"/>
            </w:tblGrid>
            <w:tr w:rsidR="001E6558" w:rsidRPr="00816C81" w14:paraId="5EC6B209" w14:textId="77777777" w:rsidTr="00F322B8">
              <w:trPr>
                <w:trHeight w:val="182"/>
                <w:jc w:val="center"/>
              </w:trPr>
              <w:tc>
                <w:tcPr>
                  <w:tcW w:w="1332" w:type="dxa"/>
                  <w:shd w:val="clear" w:color="auto" w:fill="auto"/>
                  <w:vAlign w:val="center"/>
                </w:tcPr>
                <w:p w14:paraId="1F109998" w14:textId="77777777" w:rsidR="001E6558" w:rsidRPr="00327915" w:rsidRDefault="001E6558" w:rsidP="00CC006D">
                  <w:pPr>
                    <w:framePr w:hSpace="180" w:wrap="around" w:vAnchor="text" w:hAnchor="margin" w:y="1"/>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Αντικειμενικός φακός</w:t>
                  </w:r>
                </w:p>
              </w:tc>
              <w:tc>
                <w:tcPr>
                  <w:tcW w:w="834" w:type="dxa"/>
                  <w:shd w:val="clear" w:color="auto" w:fill="auto"/>
                  <w:vAlign w:val="center"/>
                </w:tcPr>
                <w:p w14:paraId="5AE126D9" w14:textId="77777777" w:rsidR="001E6558" w:rsidRPr="00327915" w:rsidRDefault="001E6558" w:rsidP="00CC006D">
                  <w:pPr>
                    <w:framePr w:hSpace="180" w:wrap="around" w:vAnchor="text" w:hAnchor="margin" w:y="1"/>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Αριθμητικό διάφραγμα (NA)</w:t>
                  </w:r>
                </w:p>
              </w:tc>
              <w:tc>
                <w:tcPr>
                  <w:tcW w:w="1159" w:type="dxa"/>
                  <w:shd w:val="clear" w:color="auto" w:fill="auto"/>
                  <w:vAlign w:val="center"/>
                </w:tcPr>
                <w:p w14:paraId="0A9C2961" w14:textId="77777777" w:rsidR="001E6558" w:rsidRPr="00327915" w:rsidRDefault="001E6558" w:rsidP="00CC006D">
                  <w:pPr>
                    <w:framePr w:hSpace="180" w:wrap="around" w:vAnchor="text" w:hAnchor="margin" w:y="1"/>
                    <w:suppressAutoHyphens w:val="0"/>
                    <w:autoSpaceDE w:val="0"/>
                    <w:autoSpaceDN w:val="0"/>
                    <w:adjustRightInd w:val="0"/>
                    <w:spacing w:after="240" w:line="181" w:lineRule="atLeast"/>
                    <w:jc w:val="center"/>
                    <w:rPr>
                      <w:color w:val="000000"/>
                      <w:sz w:val="18"/>
                      <w:szCs w:val="18"/>
                      <w:lang w:val="en-US" w:eastAsia="el-GR"/>
                    </w:rPr>
                  </w:pPr>
                  <w:r w:rsidRPr="00327915">
                    <w:rPr>
                      <w:color w:val="000000"/>
                      <w:sz w:val="18"/>
                      <w:szCs w:val="18"/>
                      <w:lang w:val="el-GR" w:eastAsia="el-GR"/>
                    </w:rPr>
                    <w:t>Βάθος</w:t>
                  </w:r>
                  <w:r w:rsidRPr="00327915">
                    <w:rPr>
                      <w:color w:val="000000"/>
                      <w:sz w:val="18"/>
                      <w:szCs w:val="18"/>
                      <w:lang w:val="en-US" w:eastAsia="el-GR"/>
                    </w:rPr>
                    <w:t xml:space="preserve"> </w:t>
                  </w:r>
                  <w:r w:rsidRPr="00327915">
                    <w:rPr>
                      <w:color w:val="000000"/>
                      <w:sz w:val="18"/>
                      <w:szCs w:val="18"/>
                      <w:lang w:val="el-GR" w:eastAsia="el-GR"/>
                    </w:rPr>
                    <w:t>εστίασης</w:t>
                  </w:r>
                  <w:r w:rsidRPr="00327915">
                    <w:rPr>
                      <w:color w:val="000000"/>
                      <w:sz w:val="18"/>
                      <w:szCs w:val="18"/>
                      <w:lang w:val="en-US" w:eastAsia="el-GR"/>
                    </w:rPr>
                    <w:t xml:space="preserve"> (mm)</w:t>
                  </w:r>
                </w:p>
              </w:tc>
              <w:tc>
                <w:tcPr>
                  <w:tcW w:w="762" w:type="dxa"/>
                  <w:shd w:val="clear" w:color="auto" w:fill="auto"/>
                  <w:vAlign w:val="center"/>
                </w:tcPr>
                <w:p w14:paraId="23EC19D9" w14:textId="77777777" w:rsidR="001E6558" w:rsidRPr="00327915" w:rsidRDefault="001E6558" w:rsidP="00CC006D">
                  <w:pPr>
                    <w:framePr w:hSpace="180" w:wrap="around" w:vAnchor="text" w:hAnchor="margin" w:y="1"/>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Ορατό πεδίο (</w:t>
                  </w:r>
                  <w:proofErr w:type="spellStart"/>
                  <w:r w:rsidRPr="00327915">
                    <w:rPr>
                      <w:color w:val="000000"/>
                      <w:sz w:val="18"/>
                      <w:szCs w:val="18"/>
                      <w:lang w:val="el-GR" w:eastAsia="el-GR"/>
                    </w:rPr>
                    <w:t>mm</w:t>
                  </w:r>
                  <w:proofErr w:type="spellEnd"/>
                  <w:r w:rsidRPr="00327915">
                    <w:rPr>
                      <w:color w:val="000000"/>
                      <w:sz w:val="18"/>
                      <w:szCs w:val="18"/>
                      <w:lang w:val="el-GR" w:eastAsia="el-GR"/>
                    </w:rPr>
                    <w:t>)</w:t>
                  </w:r>
                </w:p>
              </w:tc>
              <w:tc>
                <w:tcPr>
                  <w:tcW w:w="884" w:type="dxa"/>
                  <w:shd w:val="clear" w:color="auto" w:fill="auto"/>
                  <w:vAlign w:val="center"/>
                </w:tcPr>
                <w:p w14:paraId="33A868BC" w14:textId="77777777" w:rsidR="001E6558" w:rsidRPr="00327915" w:rsidRDefault="001E6558" w:rsidP="00CC006D">
                  <w:pPr>
                    <w:framePr w:hSpace="180" w:wrap="around" w:vAnchor="text" w:hAnchor="margin" w:y="1"/>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 xml:space="preserve">Μέγεθος </w:t>
                  </w:r>
                  <w:proofErr w:type="spellStart"/>
                  <w:r w:rsidRPr="00327915">
                    <w:rPr>
                      <w:color w:val="000000"/>
                      <w:sz w:val="18"/>
                      <w:szCs w:val="18"/>
                      <w:lang w:val="el-GR" w:eastAsia="el-GR"/>
                    </w:rPr>
                    <w:t>Pixel</w:t>
                  </w:r>
                  <w:proofErr w:type="spellEnd"/>
                  <w:r w:rsidRPr="00327915">
                    <w:rPr>
                      <w:color w:val="000000"/>
                      <w:sz w:val="18"/>
                      <w:szCs w:val="18"/>
                      <w:lang w:val="el-GR" w:eastAsia="el-GR"/>
                    </w:rPr>
                    <w:t xml:space="preserve"> (</w:t>
                  </w:r>
                  <w:proofErr w:type="spellStart"/>
                  <w:r w:rsidRPr="00327915">
                    <w:rPr>
                      <w:color w:val="000000"/>
                      <w:sz w:val="18"/>
                      <w:szCs w:val="18"/>
                      <w:lang w:val="el-GR" w:eastAsia="el-GR"/>
                    </w:rPr>
                    <w:t>μm</w:t>
                  </w:r>
                  <w:proofErr w:type="spellEnd"/>
                  <w:r w:rsidRPr="00327915">
                    <w:rPr>
                      <w:color w:val="000000"/>
                      <w:sz w:val="18"/>
                      <w:szCs w:val="18"/>
                      <w:lang w:val="el-GR" w:eastAsia="el-GR"/>
                    </w:rPr>
                    <w:t>)</w:t>
                  </w:r>
                </w:p>
              </w:tc>
            </w:tr>
            <w:tr w:rsidR="001E6558" w:rsidRPr="00816C81" w14:paraId="13C989A3" w14:textId="77777777" w:rsidTr="00F322B8">
              <w:trPr>
                <w:trHeight w:val="92"/>
                <w:jc w:val="center"/>
              </w:trPr>
              <w:tc>
                <w:tcPr>
                  <w:tcW w:w="1332" w:type="dxa"/>
                  <w:shd w:val="clear" w:color="auto" w:fill="auto"/>
                  <w:vAlign w:val="bottom"/>
                </w:tcPr>
                <w:p w14:paraId="07A8F6E3" w14:textId="77777777" w:rsidR="001E6558" w:rsidRPr="00327915" w:rsidRDefault="001E6558" w:rsidP="00CC006D">
                  <w:pPr>
                    <w:framePr w:hSpace="180" w:wrap="around" w:vAnchor="text" w:hAnchor="margin" w:y="1"/>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3.3x</w:t>
                  </w:r>
                </w:p>
              </w:tc>
              <w:tc>
                <w:tcPr>
                  <w:tcW w:w="834" w:type="dxa"/>
                  <w:shd w:val="clear" w:color="auto" w:fill="auto"/>
                  <w:vAlign w:val="center"/>
                </w:tcPr>
                <w:p w14:paraId="7814205A" w14:textId="77777777" w:rsidR="001E6558" w:rsidRPr="00327915" w:rsidRDefault="001E6558" w:rsidP="00CC006D">
                  <w:pPr>
                    <w:framePr w:hSpace="180" w:wrap="around" w:vAnchor="text" w:hAnchor="margin" w:y="1"/>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0.11</w:t>
                  </w:r>
                </w:p>
              </w:tc>
              <w:tc>
                <w:tcPr>
                  <w:tcW w:w="1159" w:type="dxa"/>
                  <w:shd w:val="clear" w:color="auto" w:fill="auto"/>
                  <w:vAlign w:val="center"/>
                </w:tcPr>
                <w:p w14:paraId="372A1E3F" w14:textId="77777777" w:rsidR="001E6558" w:rsidRPr="00327915" w:rsidRDefault="001E6558" w:rsidP="00CC006D">
                  <w:pPr>
                    <w:framePr w:hSpace="180" w:wrap="around" w:vAnchor="text" w:hAnchor="margin" w:y="1"/>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0.1</w:t>
                  </w:r>
                </w:p>
              </w:tc>
              <w:tc>
                <w:tcPr>
                  <w:tcW w:w="762" w:type="dxa"/>
                  <w:shd w:val="clear" w:color="auto" w:fill="auto"/>
                  <w:vAlign w:val="center"/>
                </w:tcPr>
                <w:p w14:paraId="65D732F9" w14:textId="77777777" w:rsidR="001E6558" w:rsidRPr="00327915" w:rsidRDefault="001E6558" w:rsidP="00CC006D">
                  <w:pPr>
                    <w:framePr w:hSpace="180" w:wrap="around" w:vAnchor="text" w:hAnchor="margin" w:y="1"/>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3.7 x 3.0</w:t>
                  </w:r>
                </w:p>
              </w:tc>
              <w:tc>
                <w:tcPr>
                  <w:tcW w:w="884" w:type="dxa"/>
                  <w:shd w:val="clear" w:color="auto" w:fill="auto"/>
                  <w:vAlign w:val="center"/>
                </w:tcPr>
                <w:p w14:paraId="0BCB5D5E" w14:textId="77777777" w:rsidR="001E6558" w:rsidRPr="00327915" w:rsidRDefault="001E6558" w:rsidP="00CC006D">
                  <w:pPr>
                    <w:framePr w:hSpace="180" w:wrap="around" w:vAnchor="text" w:hAnchor="margin" w:y="1"/>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1.1</w:t>
                  </w:r>
                </w:p>
              </w:tc>
            </w:tr>
            <w:tr w:rsidR="001E6558" w:rsidRPr="00816C81" w14:paraId="5D0A5E56" w14:textId="77777777" w:rsidTr="00F322B8">
              <w:trPr>
                <w:trHeight w:val="92"/>
                <w:jc w:val="center"/>
              </w:trPr>
              <w:tc>
                <w:tcPr>
                  <w:tcW w:w="1332" w:type="dxa"/>
                  <w:shd w:val="clear" w:color="auto" w:fill="auto"/>
                  <w:vAlign w:val="center"/>
                </w:tcPr>
                <w:p w14:paraId="35B1E551" w14:textId="77777777" w:rsidR="001E6558" w:rsidRPr="00327915" w:rsidRDefault="001E6558" w:rsidP="00CC006D">
                  <w:pPr>
                    <w:framePr w:hSpace="180" w:wrap="around" w:vAnchor="text" w:hAnchor="margin" w:y="1"/>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6.6x</w:t>
                  </w:r>
                </w:p>
              </w:tc>
              <w:tc>
                <w:tcPr>
                  <w:tcW w:w="834" w:type="dxa"/>
                  <w:shd w:val="clear" w:color="auto" w:fill="auto"/>
                  <w:vAlign w:val="center"/>
                </w:tcPr>
                <w:p w14:paraId="04B729A0" w14:textId="77777777" w:rsidR="001E6558" w:rsidRPr="00327915" w:rsidRDefault="001E6558" w:rsidP="00CC006D">
                  <w:pPr>
                    <w:framePr w:hSpace="180" w:wrap="around" w:vAnchor="text" w:hAnchor="margin" w:y="1"/>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0.23</w:t>
                  </w:r>
                </w:p>
              </w:tc>
              <w:tc>
                <w:tcPr>
                  <w:tcW w:w="1159" w:type="dxa"/>
                  <w:shd w:val="clear" w:color="auto" w:fill="auto"/>
                  <w:vAlign w:val="center"/>
                </w:tcPr>
                <w:p w14:paraId="01C48066" w14:textId="77777777" w:rsidR="001E6558" w:rsidRPr="00327915" w:rsidRDefault="001E6558" w:rsidP="00CC006D">
                  <w:pPr>
                    <w:framePr w:hSpace="180" w:wrap="around" w:vAnchor="text" w:hAnchor="margin" w:y="1"/>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0.05</w:t>
                  </w:r>
                </w:p>
              </w:tc>
              <w:tc>
                <w:tcPr>
                  <w:tcW w:w="762" w:type="dxa"/>
                  <w:shd w:val="clear" w:color="auto" w:fill="auto"/>
                  <w:vAlign w:val="center"/>
                </w:tcPr>
                <w:p w14:paraId="6A7E6F0B" w14:textId="77777777" w:rsidR="001E6558" w:rsidRPr="00327915" w:rsidRDefault="001E6558" w:rsidP="00CC006D">
                  <w:pPr>
                    <w:framePr w:hSpace="180" w:wrap="around" w:vAnchor="text" w:hAnchor="margin" w:y="1"/>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1.9 x 1.5</w:t>
                  </w:r>
                </w:p>
              </w:tc>
              <w:tc>
                <w:tcPr>
                  <w:tcW w:w="884" w:type="dxa"/>
                  <w:shd w:val="clear" w:color="auto" w:fill="auto"/>
                  <w:vAlign w:val="center"/>
                </w:tcPr>
                <w:p w14:paraId="0F76D65D" w14:textId="77777777" w:rsidR="001E6558" w:rsidRPr="00327915" w:rsidRDefault="001E6558" w:rsidP="00CC006D">
                  <w:pPr>
                    <w:framePr w:hSpace="180" w:wrap="around" w:vAnchor="text" w:hAnchor="margin" w:y="1"/>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0.56</w:t>
                  </w:r>
                </w:p>
              </w:tc>
            </w:tr>
          </w:tbl>
          <w:p w14:paraId="71D1FE0D" w14:textId="77777777" w:rsidR="001E6558" w:rsidRPr="00327915" w:rsidRDefault="001E6558" w:rsidP="001E6558">
            <w:pPr>
              <w:widowControl w:val="0"/>
              <w:spacing w:after="0"/>
              <w:jc w:val="left"/>
              <w:rPr>
                <w:rFonts w:ascii="Tahoma" w:eastAsia="SimSun" w:hAnsi="Tahoma" w:cs="Tahoma"/>
                <w:color w:val="000000"/>
                <w:sz w:val="20"/>
                <w:szCs w:val="20"/>
                <w:lang w:val="el-GR" w:bidi="hi-IN"/>
              </w:rPr>
            </w:pPr>
          </w:p>
        </w:tc>
        <w:tc>
          <w:tcPr>
            <w:tcW w:w="996" w:type="dxa"/>
            <w:tcBorders>
              <w:top w:val="nil"/>
              <w:left w:val="single" w:sz="4" w:space="0" w:color="auto"/>
              <w:bottom w:val="nil"/>
            </w:tcBorders>
            <w:shd w:val="clear" w:color="auto" w:fill="auto"/>
          </w:tcPr>
          <w:p w14:paraId="200C3FBF" w14:textId="77777777" w:rsidR="001E6558" w:rsidRPr="00327915" w:rsidRDefault="001E6558" w:rsidP="001E6558">
            <w:pPr>
              <w:jc w:val="center"/>
              <w:rPr>
                <w:szCs w:val="22"/>
                <w:lang w:val="el-GR" w:eastAsia="el-GR"/>
              </w:rPr>
            </w:pPr>
          </w:p>
        </w:tc>
      </w:tr>
      <w:tr w:rsidR="001E6558" w:rsidRPr="00816C81" w14:paraId="1ED9EA9F" w14:textId="77777777" w:rsidTr="001E6558">
        <w:tc>
          <w:tcPr>
            <w:tcW w:w="1963" w:type="dxa"/>
            <w:tcBorders>
              <w:top w:val="nil"/>
              <w:bottom w:val="nil"/>
              <w:right w:val="single" w:sz="4" w:space="0" w:color="auto"/>
            </w:tcBorders>
            <w:shd w:val="clear" w:color="auto" w:fill="auto"/>
          </w:tcPr>
          <w:p w14:paraId="52549BBF" w14:textId="77777777" w:rsidR="001E6558" w:rsidRPr="00327915" w:rsidRDefault="001E6558" w:rsidP="001E6558">
            <w:pPr>
              <w:rPr>
                <w:szCs w:val="22"/>
                <w:lang w:val="el-GR"/>
              </w:rPr>
            </w:pPr>
          </w:p>
        </w:tc>
        <w:tc>
          <w:tcPr>
            <w:tcW w:w="5337" w:type="dxa"/>
            <w:tcBorders>
              <w:top w:val="nil"/>
              <w:left w:val="single" w:sz="4" w:space="0" w:color="auto"/>
              <w:bottom w:val="nil"/>
              <w:right w:val="single" w:sz="4" w:space="0" w:color="auto"/>
            </w:tcBorders>
            <w:shd w:val="clear" w:color="auto" w:fill="auto"/>
          </w:tcPr>
          <w:p w14:paraId="12E7D677" w14:textId="77777777" w:rsidR="001E6558" w:rsidRPr="00327915" w:rsidRDefault="001E6558" w:rsidP="001E6558">
            <w:pPr>
              <w:numPr>
                <w:ilvl w:val="0"/>
                <w:numId w:val="1"/>
              </w:numPr>
              <w:suppressAutoHyphens w:val="0"/>
              <w:autoSpaceDE w:val="0"/>
              <w:autoSpaceDN w:val="0"/>
              <w:adjustRightInd w:val="0"/>
              <w:spacing w:after="0"/>
              <w:jc w:val="left"/>
              <w:rPr>
                <w:rFonts w:eastAsia="SimSun"/>
                <w:color w:val="000000"/>
                <w:szCs w:val="22"/>
                <w:lang w:val="el-GR" w:bidi="hi-IN"/>
              </w:rPr>
            </w:pPr>
            <w:r w:rsidRPr="00327915">
              <w:rPr>
                <w:rFonts w:eastAsia="SimSun"/>
                <w:color w:val="000000"/>
                <w:szCs w:val="22"/>
                <w:lang w:val="el-GR" w:bidi="hi-IN"/>
              </w:rPr>
              <w:t>Να έχει διαστάσεις μικρότερες από:</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380"/>
              <w:gridCol w:w="2159"/>
            </w:tblGrid>
            <w:tr w:rsidR="001E6558" w:rsidRPr="00CC006D" w14:paraId="7B92FB41" w14:textId="77777777" w:rsidTr="00F322B8">
              <w:trPr>
                <w:trHeight w:val="340"/>
                <w:jc w:val="center"/>
              </w:trPr>
              <w:tc>
                <w:tcPr>
                  <w:tcW w:w="1380" w:type="dxa"/>
                  <w:shd w:val="clear" w:color="auto" w:fill="auto"/>
                  <w:vAlign w:val="center"/>
                </w:tcPr>
                <w:p w14:paraId="631B522B" w14:textId="77777777" w:rsidR="001E6558" w:rsidRPr="00327915" w:rsidRDefault="001E6558" w:rsidP="00CC006D">
                  <w:pPr>
                    <w:framePr w:hSpace="180" w:wrap="around" w:vAnchor="text" w:hAnchor="margin" w:y="1"/>
                    <w:widowControl w:val="0"/>
                    <w:spacing w:after="0" w:line="276" w:lineRule="auto"/>
                    <w:jc w:val="center"/>
                    <w:rPr>
                      <w:rFonts w:eastAsia="SimSun"/>
                      <w:color w:val="000000"/>
                      <w:szCs w:val="22"/>
                      <w:lang w:val="el-GR" w:bidi="hi-IN"/>
                    </w:rPr>
                  </w:pPr>
                  <w:r w:rsidRPr="00327915">
                    <w:rPr>
                      <w:rFonts w:eastAsia="SimSun"/>
                      <w:color w:val="000000"/>
                      <w:szCs w:val="22"/>
                      <w:lang w:val="el-GR" w:bidi="hi-IN"/>
                    </w:rPr>
                    <w:t>Βάθος:</w:t>
                  </w:r>
                </w:p>
              </w:tc>
              <w:tc>
                <w:tcPr>
                  <w:tcW w:w="2159" w:type="dxa"/>
                  <w:shd w:val="clear" w:color="auto" w:fill="auto"/>
                  <w:vAlign w:val="center"/>
                </w:tcPr>
                <w:p w14:paraId="2A2C2BA4" w14:textId="77777777" w:rsidR="001E6558" w:rsidRPr="00327915" w:rsidRDefault="001E6558" w:rsidP="00CC006D">
                  <w:pPr>
                    <w:framePr w:hSpace="180" w:wrap="around" w:vAnchor="text" w:hAnchor="margin" w:y="1"/>
                    <w:widowControl w:val="0"/>
                    <w:spacing w:after="0" w:line="276" w:lineRule="auto"/>
                    <w:jc w:val="center"/>
                    <w:rPr>
                      <w:rFonts w:eastAsia="SimSun"/>
                      <w:color w:val="000000"/>
                      <w:szCs w:val="22"/>
                      <w:lang w:val="el-GR" w:bidi="hi-IN"/>
                    </w:rPr>
                  </w:pPr>
                  <w:r w:rsidRPr="00327915">
                    <w:rPr>
                      <w:rFonts w:eastAsia="SimSun"/>
                      <w:color w:val="000000"/>
                      <w:szCs w:val="22"/>
                      <w:lang w:val="el-GR" w:bidi="hi-IN"/>
                    </w:rPr>
                    <w:t xml:space="preserve">800 </w:t>
                  </w:r>
                  <w:r w:rsidRPr="00327915">
                    <w:rPr>
                      <w:rFonts w:eastAsia="SimSun"/>
                      <w:color w:val="000000"/>
                      <w:szCs w:val="22"/>
                      <w:lang w:val="en-US" w:bidi="hi-IN"/>
                    </w:rPr>
                    <w:t>mm</w:t>
                  </w:r>
                </w:p>
              </w:tc>
            </w:tr>
            <w:tr w:rsidR="001E6558" w:rsidRPr="00CC006D" w14:paraId="6EB03320" w14:textId="77777777" w:rsidTr="00F322B8">
              <w:trPr>
                <w:trHeight w:val="340"/>
                <w:jc w:val="center"/>
              </w:trPr>
              <w:tc>
                <w:tcPr>
                  <w:tcW w:w="1380" w:type="dxa"/>
                  <w:shd w:val="clear" w:color="auto" w:fill="auto"/>
                  <w:vAlign w:val="center"/>
                </w:tcPr>
                <w:p w14:paraId="50BDF428" w14:textId="77777777" w:rsidR="001E6558" w:rsidRPr="00327915" w:rsidRDefault="001E6558" w:rsidP="00CC006D">
                  <w:pPr>
                    <w:framePr w:hSpace="180" w:wrap="around" w:vAnchor="text" w:hAnchor="margin" w:y="1"/>
                    <w:widowControl w:val="0"/>
                    <w:spacing w:after="0" w:line="276" w:lineRule="auto"/>
                    <w:jc w:val="center"/>
                    <w:rPr>
                      <w:rFonts w:eastAsia="SimSun"/>
                      <w:color w:val="000000"/>
                      <w:szCs w:val="22"/>
                      <w:lang w:val="el-GR" w:bidi="hi-IN"/>
                    </w:rPr>
                  </w:pPr>
                  <w:r w:rsidRPr="00327915">
                    <w:rPr>
                      <w:rFonts w:eastAsia="SimSun"/>
                      <w:color w:val="000000"/>
                      <w:szCs w:val="22"/>
                      <w:lang w:val="el-GR" w:bidi="hi-IN"/>
                    </w:rPr>
                    <w:t>Πλάτος:</w:t>
                  </w:r>
                </w:p>
              </w:tc>
              <w:tc>
                <w:tcPr>
                  <w:tcW w:w="2159" w:type="dxa"/>
                  <w:shd w:val="clear" w:color="auto" w:fill="auto"/>
                  <w:vAlign w:val="center"/>
                </w:tcPr>
                <w:p w14:paraId="224C9300" w14:textId="77777777" w:rsidR="001E6558" w:rsidRPr="00327915" w:rsidRDefault="001E6558" w:rsidP="00CC006D">
                  <w:pPr>
                    <w:framePr w:hSpace="180" w:wrap="around" w:vAnchor="text" w:hAnchor="margin" w:y="1"/>
                    <w:widowControl w:val="0"/>
                    <w:spacing w:after="0" w:line="276" w:lineRule="auto"/>
                    <w:jc w:val="center"/>
                    <w:rPr>
                      <w:rFonts w:eastAsia="SimSun"/>
                      <w:color w:val="000000"/>
                      <w:szCs w:val="22"/>
                      <w:lang w:val="el-GR" w:bidi="hi-IN"/>
                    </w:rPr>
                  </w:pPr>
                  <w:r w:rsidRPr="00327915">
                    <w:rPr>
                      <w:rFonts w:eastAsia="SimSun"/>
                      <w:color w:val="000000"/>
                      <w:szCs w:val="22"/>
                      <w:lang w:val="el-GR" w:bidi="hi-IN"/>
                    </w:rPr>
                    <w:t xml:space="preserve">900 </w:t>
                  </w:r>
                  <w:r w:rsidRPr="00327915">
                    <w:rPr>
                      <w:rFonts w:eastAsia="SimSun"/>
                      <w:color w:val="000000"/>
                      <w:szCs w:val="22"/>
                      <w:lang w:val="en-US" w:bidi="hi-IN"/>
                    </w:rPr>
                    <w:t>mm</w:t>
                  </w:r>
                </w:p>
              </w:tc>
            </w:tr>
            <w:tr w:rsidR="001E6558" w:rsidRPr="00CC006D" w14:paraId="5BF102A3" w14:textId="77777777" w:rsidTr="00F322B8">
              <w:trPr>
                <w:trHeight w:val="340"/>
                <w:jc w:val="center"/>
              </w:trPr>
              <w:tc>
                <w:tcPr>
                  <w:tcW w:w="1380" w:type="dxa"/>
                  <w:shd w:val="clear" w:color="auto" w:fill="auto"/>
                  <w:vAlign w:val="center"/>
                </w:tcPr>
                <w:p w14:paraId="78A64171" w14:textId="77777777" w:rsidR="001E6558" w:rsidRPr="00327915" w:rsidRDefault="001E6558" w:rsidP="00CC006D">
                  <w:pPr>
                    <w:framePr w:hSpace="180" w:wrap="around" w:vAnchor="text" w:hAnchor="margin" w:y="1"/>
                    <w:widowControl w:val="0"/>
                    <w:spacing w:after="0" w:line="276" w:lineRule="auto"/>
                    <w:jc w:val="center"/>
                    <w:rPr>
                      <w:rFonts w:eastAsia="SimSun"/>
                      <w:color w:val="000000"/>
                      <w:szCs w:val="22"/>
                      <w:lang w:val="el-GR" w:bidi="hi-IN"/>
                    </w:rPr>
                  </w:pPr>
                  <w:r w:rsidRPr="00327915">
                    <w:rPr>
                      <w:rFonts w:eastAsia="SimSun"/>
                      <w:color w:val="000000"/>
                      <w:szCs w:val="22"/>
                      <w:lang w:val="el-GR" w:bidi="hi-IN"/>
                    </w:rPr>
                    <w:t>Ύψος:</w:t>
                  </w:r>
                </w:p>
              </w:tc>
              <w:tc>
                <w:tcPr>
                  <w:tcW w:w="2159" w:type="dxa"/>
                  <w:shd w:val="clear" w:color="auto" w:fill="auto"/>
                  <w:vAlign w:val="center"/>
                </w:tcPr>
                <w:p w14:paraId="1D297EC5" w14:textId="77777777" w:rsidR="001E6558" w:rsidRPr="00327915" w:rsidRDefault="001E6558" w:rsidP="00CC006D">
                  <w:pPr>
                    <w:framePr w:hSpace="180" w:wrap="around" w:vAnchor="text" w:hAnchor="margin" w:y="1"/>
                    <w:widowControl w:val="0"/>
                    <w:spacing w:after="0" w:line="276" w:lineRule="auto"/>
                    <w:jc w:val="center"/>
                    <w:rPr>
                      <w:rFonts w:eastAsia="SimSun"/>
                      <w:color w:val="000000"/>
                      <w:szCs w:val="22"/>
                      <w:lang w:val="el-GR" w:bidi="hi-IN"/>
                    </w:rPr>
                  </w:pPr>
                  <w:r w:rsidRPr="00327915">
                    <w:rPr>
                      <w:rFonts w:eastAsia="SimSun"/>
                      <w:color w:val="000000"/>
                      <w:szCs w:val="22"/>
                      <w:lang w:val="el-GR" w:bidi="hi-IN"/>
                    </w:rPr>
                    <w:t xml:space="preserve">1050 </w:t>
                  </w:r>
                  <w:r w:rsidRPr="00327915">
                    <w:rPr>
                      <w:rFonts w:eastAsia="SimSun"/>
                      <w:color w:val="000000"/>
                      <w:szCs w:val="22"/>
                      <w:lang w:val="en-US" w:bidi="hi-IN"/>
                    </w:rPr>
                    <w:t>mm</w:t>
                  </w:r>
                </w:p>
              </w:tc>
            </w:tr>
          </w:tbl>
          <w:p w14:paraId="47FF1476" w14:textId="77777777" w:rsidR="001E6558" w:rsidRPr="00327915" w:rsidRDefault="001E6558" w:rsidP="001E6558">
            <w:pPr>
              <w:widowControl w:val="0"/>
              <w:tabs>
                <w:tab w:val="left" w:pos="1493"/>
              </w:tabs>
              <w:spacing w:after="0" w:line="276" w:lineRule="auto"/>
              <w:jc w:val="left"/>
              <w:rPr>
                <w:rFonts w:eastAsia="SimSun"/>
                <w:szCs w:val="22"/>
                <w:lang w:val="el-GR" w:bidi="hi-IN"/>
              </w:rPr>
            </w:pPr>
            <w:r w:rsidRPr="00327915">
              <w:rPr>
                <w:rFonts w:eastAsia="SimSun"/>
                <w:color w:val="000000"/>
                <w:szCs w:val="22"/>
                <w:lang w:val="el-GR" w:bidi="hi-IN"/>
              </w:rPr>
              <w:t xml:space="preserve">     </w:t>
            </w:r>
            <w:r w:rsidRPr="00327915">
              <w:rPr>
                <w:rFonts w:eastAsia="SimSun"/>
                <w:szCs w:val="22"/>
                <w:lang w:val="el-GR" w:bidi="hi-IN"/>
              </w:rPr>
              <w:t>και βάρος έως</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380"/>
              <w:gridCol w:w="2159"/>
            </w:tblGrid>
            <w:tr w:rsidR="001E6558" w:rsidRPr="00816C81" w14:paraId="53BA5564" w14:textId="77777777" w:rsidTr="00F322B8">
              <w:trPr>
                <w:trHeight w:val="340"/>
                <w:jc w:val="center"/>
              </w:trPr>
              <w:tc>
                <w:tcPr>
                  <w:tcW w:w="1380" w:type="dxa"/>
                  <w:shd w:val="clear" w:color="auto" w:fill="auto"/>
                  <w:vAlign w:val="center"/>
                </w:tcPr>
                <w:p w14:paraId="1FC0C644" w14:textId="77777777" w:rsidR="001E6558" w:rsidRPr="00327915" w:rsidRDefault="001E6558" w:rsidP="00CC006D">
                  <w:pPr>
                    <w:framePr w:hSpace="180" w:wrap="around" w:vAnchor="text" w:hAnchor="margin" w:y="1"/>
                    <w:widowControl w:val="0"/>
                    <w:spacing w:after="0" w:line="276" w:lineRule="auto"/>
                    <w:jc w:val="center"/>
                    <w:rPr>
                      <w:rFonts w:eastAsia="SimSun"/>
                      <w:color w:val="000000"/>
                      <w:szCs w:val="22"/>
                      <w:lang w:val="el-GR" w:bidi="hi-IN"/>
                    </w:rPr>
                  </w:pPr>
                  <w:r w:rsidRPr="00327915">
                    <w:rPr>
                      <w:rFonts w:eastAsia="SimSun"/>
                      <w:color w:val="000000"/>
                      <w:szCs w:val="22"/>
                      <w:lang w:val="el-GR" w:bidi="hi-IN"/>
                    </w:rPr>
                    <w:t>Βάρος:</w:t>
                  </w:r>
                </w:p>
              </w:tc>
              <w:tc>
                <w:tcPr>
                  <w:tcW w:w="2159" w:type="dxa"/>
                  <w:shd w:val="clear" w:color="auto" w:fill="auto"/>
                  <w:vAlign w:val="center"/>
                </w:tcPr>
                <w:p w14:paraId="4182D88C" w14:textId="77777777" w:rsidR="001E6558" w:rsidRPr="00327915" w:rsidRDefault="001E6558" w:rsidP="00CC006D">
                  <w:pPr>
                    <w:framePr w:hSpace="180" w:wrap="around" w:vAnchor="text" w:hAnchor="margin" w:y="1"/>
                    <w:widowControl w:val="0"/>
                    <w:spacing w:after="0" w:line="276" w:lineRule="auto"/>
                    <w:jc w:val="center"/>
                    <w:rPr>
                      <w:rFonts w:eastAsia="SimSun"/>
                      <w:color w:val="000000"/>
                      <w:szCs w:val="22"/>
                      <w:lang w:val="el-GR" w:bidi="hi-IN"/>
                    </w:rPr>
                  </w:pPr>
                  <w:r w:rsidRPr="00327915">
                    <w:rPr>
                      <w:rFonts w:eastAsia="SimSun"/>
                      <w:color w:val="000000"/>
                      <w:szCs w:val="22"/>
                      <w:lang w:val="el-GR" w:bidi="hi-IN"/>
                    </w:rPr>
                    <w:t xml:space="preserve">180 </w:t>
                  </w:r>
                  <w:r w:rsidRPr="00327915">
                    <w:rPr>
                      <w:rFonts w:eastAsia="SimSun"/>
                      <w:color w:val="000000"/>
                      <w:szCs w:val="22"/>
                      <w:lang w:val="en-US" w:bidi="hi-IN"/>
                    </w:rPr>
                    <w:t>kg</w:t>
                  </w:r>
                </w:p>
              </w:tc>
            </w:tr>
          </w:tbl>
          <w:p w14:paraId="2E6AB1B3" w14:textId="77777777" w:rsidR="001E6558" w:rsidRPr="00327915" w:rsidRDefault="001E6558" w:rsidP="001E6558">
            <w:pPr>
              <w:widowControl w:val="0"/>
              <w:spacing w:after="0"/>
              <w:jc w:val="left"/>
              <w:rPr>
                <w:rFonts w:eastAsia="SimSun"/>
                <w:color w:val="000000"/>
                <w:szCs w:val="22"/>
                <w:lang w:val="el-GR" w:bidi="hi-IN"/>
              </w:rPr>
            </w:pPr>
          </w:p>
        </w:tc>
        <w:tc>
          <w:tcPr>
            <w:tcW w:w="996" w:type="dxa"/>
            <w:tcBorders>
              <w:top w:val="nil"/>
              <w:left w:val="single" w:sz="4" w:space="0" w:color="auto"/>
              <w:bottom w:val="nil"/>
            </w:tcBorders>
            <w:shd w:val="clear" w:color="auto" w:fill="auto"/>
          </w:tcPr>
          <w:p w14:paraId="4E2FE7BC" w14:textId="77777777" w:rsidR="001E6558" w:rsidRPr="00327915" w:rsidRDefault="001E6558" w:rsidP="001E6558">
            <w:pPr>
              <w:jc w:val="center"/>
              <w:rPr>
                <w:szCs w:val="22"/>
                <w:lang w:val="el-GR" w:eastAsia="el-GR"/>
              </w:rPr>
            </w:pPr>
          </w:p>
        </w:tc>
      </w:tr>
      <w:tr w:rsidR="001E6558" w:rsidRPr="00816C81" w14:paraId="3D7E102B" w14:textId="77777777" w:rsidTr="001E6558">
        <w:tc>
          <w:tcPr>
            <w:tcW w:w="1963" w:type="dxa"/>
            <w:tcBorders>
              <w:top w:val="nil"/>
              <w:bottom w:val="nil"/>
              <w:right w:val="single" w:sz="4" w:space="0" w:color="auto"/>
            </w:tcBorders>
            <w:shd w:val="clear" w:color="auto" w:fill="auto"/>
          </w:tcPr>
          <w:p w14:paraId="290A88A4" w14:textId="77777777" w:rsidR="001E6558" w:rsidRPr="00327915" w:rsidRDefault="001E6558" w:rsidP="001E6558">
            <w:pPr>
              <w:rPr>
                <w:szCs w:val="22"/>
                <w:lang w:val="el-GR"/>
              </w:rPr>
            </w:pPr>
          </w:p>
        </w:tc>
        <w:tc>
          <w:tcPr>
            <w:tcW w:w="5337" w:type="dxa"/>
            <w:tcBorders>
              <w:top w:val="nil"/>
              <w:left w:val="single" w:sz="4" w:space="0" w:color="auto"/>
              <w:bottom w:val="nil"/>
              <w:right w:val="single" w:sz="4" w:space="0" w:color="auto"/>
            </w:tcBorders>
            <w:shd w:val="clear" w:color="auto" w:fill="auto"/>
          </w:tcPr>
          <w:p w14:paraId="1428BBDF" w14:textId="77777777" w:rsidR="001E6558" w:rsidRPr="00327915" w:rsidRDefault="001E6558" w:rsidP="001E6558">
            <w:pPr>
              <w:numPr>
                <w:ilvl w:val="0"/>
                <w:numId w:val="1"/>
              </w:numPr>
              <w:suppressAutoHyphens w:val="0"/>
              <w:autoSpaceDE w:val="0"/>
              <w:autoSpaceDN w:val="0"/>
              <w:adjustRightInd w:val="0"/>
              <w:spacing w:after="0"/>
              <w:jc w:val="left"/>
              <w:rPr>
                <w:rFonts w:eastAsia="SimSun"/>
                <w:color w:val="000000"/>
                <w:szCs w:val="22"/>
                <w:lang w:val="el-GR" w:bidi="hi-IN"/>
              </w:rPr>
            </w:pPr>
            <w:r w:rsidRPr="00327915">
              <w:rPr>
                <w:rFonts w:eastAsia="SimSun"/>
                <w:color w:val="000000"/>
                <w:szCs w:val="22"/>
                <w:lang w:val="el-GR" w:bidi="hi-IN"/>
              </w:rPr>
              <w:t xml:space="preserve">Να περιλαμβάνεται  υπολογιστής που να ελέγχει το σύστημα και που υποστηρίζει απεικόνιση 5 </w:t>
            </w:r>
            <w:r w:rsidRPr="00327915">
              <w:rPr>
                <w:rFonts w:eastAsia="SimSun"/>
                <w:color w:val="000000"/>
                <w:szCs w:val="22"/>
                <w:lang w:val="en-US" w:bidi="hi-IN"/>
              </w:rPr>
              <w:t>MP</w:t>
            </w:r>
            <w:r w:rsidRPr="00327915">
              <w:rPr>
                <w:rFonts w:eastAsia="SimSun"/>
                <w:color w:val="000000"/>
                <w:szCs w:val="22"/>
                <w:lang w:val="el-GR" w:bidi="hi-IN"/>
              </w:rPr>
              <w:t xml:space="preserve"> με συνεχή απεικόνιση πολλαπλών επιπέδων εστίασης (</w:t>
            </w:r>
            <w:r w:rsidRPr="00327915">
              <w:rPr>
                <w:rFonts w:eastAsia="SimSun"/>
                <w:color w:val="000000"/>
                <w:szCs w:val="22"/>
                <w:lang w:val="en-US" w:bidi="hi-IN"/>
              </w:rPr>
              <w:t>z</w:t>
            </w:r>
            <w:r w:rsidRPr="00327915">
              <w:rPr>
                <w:rFonts w:eastAsia="SimSun"/>
                <w:color w:val="000000"/>
                <w:szCs w:val="22"/>
                <w:lang w:val="el-GR" w:bidi="hi-IN"/>
              </w:rPr>
              <w:t>-τομών) και επεξεργασία όλων των εικόνων. Το λογισμικό να λειτουργεί με 64-</w:t>
            </w:r>
            <w:r w:rsidRPr="00327915">
              <w:rPr>
                <w:rFonts w:eastAsia="SimSun"/>
                <w:color w:val="000000"/>
                <w:szCs w:val="22"/>
                <w:lang w:val="en-US" w:bidi="hi-IN"/>
              </w:rPr>
              <w:t>bit</w:t>
            </w:r>
            <w:r w:rsidRPr="00327915">
              <w:rPr>
                <w:rFonts w:eastAsia="SimSun"/>
                <w:color w:val="000000"/>
                <w:szCs w:val="22"/>
                <w:lang w:val="el-GR" w:bidi="hi-IN"/>
              </w:rPr>
              <w:t xml:space="preserve"> </w:t>
            </w:r>
            <w:r w:rsidRPr="00327915">
              <w:rPr>
                <w:rFonts w:eastAsia="SimSun"/>
                <w:color w:val="000000"/>
                <w:szCs w:val="22"/>
                <w:lang w:val="en-US" w:bidi="hi-IN"/>
              </w:rPr>
              <w:t>Windows</w:t>
            </w:r>
            <w:r w:rsidRPr="00327915">
              <w:rPr>
                <w:rFonts w:eastAsia="SimSun"/>
                <w:color w:val="000000"/>
                <w:szCs w:val="22"/>
                <w:lang w:val="el-GR" w:bidi="hi-IN"/>
              </w:rPr>
              <w:t xml:space="preserve"> 10</w:t>
            </w:r>
          </w:p>
        </w:tc>
        <w:tc>
          <w:tcPr>
            <w:tcW w:w="996" w:type="dxa"/>
            <w:tcBorders>
              <w:top w:val="nil"/>
              <w:left w:val="single" w:sz="4" w:space="0" w:color="auto"/>
              <w:bottom w:val="nil"/>
            </w:tcBorders>
            <w:shd w:val="clear" w:color="auto" w:fill="auto"/>
          </w:tcPr>
          <w:p w14:paraId="79BC07A4" w14:textId="77777777" w:rsidR="001E6558" w:rsidRPr="00327915" w:rsidRDefault="001E6558" w:rsidP="001E6558">
            <w:pPr>
              <w:jc w:val="center"/>
              <w:rPr>
                <w:szCs w:val="22"/>
                <w:lang w:val="el-GR" w:eastAsia="el-GR"/>
              </w:rPr>
            </w:pPr>
          </w:p>
        </w:tc>
      </w:tr>
      <w:tr w:rsidR="001E6558" w:rsidRPr="00CC006D" w14:paraId="0329DB07" w14:textId="77777777" w:rsidTr="001E6558">
        <w:tc>
          <w:tcPr>
            <w:tcW w:w="1963" w:type="dxa"/>
            <w:tcBorders>
              <w:top w:val="nil"/>
              <w:bottom w:val="nil"/>
              <w:right w:val="single" w:sz="4" w:space="0" w:color="auto"/>
            </w:tcBorders>
            <w:shd w:val="clear" w:color="auto" w:fill="auto"/>
          </w:tcPr>
          <w:p w14:paraId="283F298C" w14:textId="77777777" w:rsidR="001E6558" w:rsidRPr="00327915" w:rsidRDefault="001E6558" w:rsidP="001E6558">
            <w:pPr>
              <w:rPr>
                <w:szCs w:val="22"/>
                <w:lang w:val="el-GR"/>
              </w:rPr>
            </w:pPr>
          </w:p>
        </w:tc>
        <w:tc>
          <w:tcPr>
            <w:tcW w:w="5337" w:type="dxa"/>
            <w:tcBorders>
              <w:top w:val="nil"/>
              <w:left w:val="single" w:sz="4" w:space="0" w:color="auto"/>
              <w:bottom w:val="nil"/>
              <w:right w:val="single" w:sz="4" w:space="0" w:color="auto"/>
            </w:tcBorders>
            <w:shd w:val="clear" w:color="auto" w:fill="auto"/>
          </w:tcPr>
          <w:p w14:paraId="1A29B73A" w14:textId="77777777" w:rsidR="001E6558" w:rsidRPr="00327915" w:rsidRDefault="001E6558" w:rsidP="001E6558">
            <w:pPr>
              <w:numPr>
                <w:ilvl w:val="0"/>
                <w:numId w:val="1"/>
              </w:numPr>
              <w:suppressAutoHyphens w:val="0"/>
              <w:spacing w:after="0"/>
              <w:contextualSpacing/>
              <w:jc w:val="left"/>
              <w:rPr>
                <w:color w:val="000000"/>
                <w:szCs w:val="22"/>
                <w:lang w:val="el-GR" w:eastAsia="el-GR"/>
              </w:rPr>
            </w:pPr>
            <w:r w:rsidRPr="00327915">
              <w:rPr>
                <w:color w:val="000000"/>
                <w:szCs w:val="22"/>
                <w:lang w:val="el-GR" w:eastAsia="el-GR"/>
              </w:rPr>
              <w:t xml:space="preserve">Να λειτουργεί με 100-240 V, 50-60 </w:t>
            </w:r>
            <w:proofErr w:type="spellStart"/>
            <w:r w:rsidRPr="00327915">
              <w:rPr>
                <w:color w:val="000000"/>
                <w:szCs w:val="22"/>
                <w:lang w:val="el-GR" w:eastAsia="el-GR"/>
              </w:rPr>
              <w:t>Hz</w:t>
            </w:r>
            <w:proofErr w:type="spellEnd"/>
            <w:r w:rsidRPr="00327915">
              <w:rPr>
                <w:color w:val="000000"/>
                <w:szCs w:val="22"/>
                <w:lang w:val="el-GR" w:eastAsia="el-GR"/>
              </w:rPr>
              <w:t xml:space="preserve">, 480 W </w:t>
            </w:r>
            <w:proofErr w:type="spellStart"/>
            <w:r w:rsidRPr="00327915">
              <w:rPr>
                <w:color w:val="000000"/>
                <w:szCs w:val="22"/>
                <w:lang w:val="el-GR" w:eastAsia="el-GR"/>
              </w:rPr>
              <w:t>max</w:t>
            </w:r>
            <w:proofErr w:type="spellEnd"/>
          </w:p>
        </w:tc>
        <w:tc>
          <w:tcPr>
            <w:tcW w:w="996" w:type="dxa"/>
            <w:tcBorders>
              <w:top w:val="nil"/>
              <w:left w:val="single" w:sz="4" w:space="0" w:color="auto"/>
              <w:bottom w:val="nil"/>
            </w:tcBorders>
            <w:shd w:val="clear" w:color="auto" w:fill="auto"/>
          </w:tcPr>
          <w:p w14:paraId="4D66FDF7" w14:textId="77777777" w:rsidR="001E6558" w:rsidRPr="00327915" w:rsidRDefault="001E6558" w:rsidP="001E6558">
            <w:pPr>
              <w:jc w:val="center"/>
              <w:rPr>
                <w:szCs w:val="22"/>
                <w:lang w:val="el-GR" w:eastAsia="el-GR"/>
              </w:rPr>
            </w:pPr>
          </w:p>
        </w:tc>
      </w:tr>
      <w:tr w:rsidR="001E6558" w:rsidRPr="00CC006D" w14:paraId="648F2DCB" w14:textId="77777777" w:rsidTr="001E6558">
        <w:tc>
          <w:tcPr>
            <w:tcW w:w="1963" w:type="dxa"/>
            <w:tcBorders>
              <w:top w:val="nil"/>
              <w:bottom w:val="nil"/>
              <w:right w:val="single" w:sz="4" w:space="0" w:color="auto"/>
            </w:tcBorders>
            <w:shd w:val="clear" w:color="auto" w:fill="auto"/>
          </w:tcPr>
          <w:p w14:paraId="77C45D67" w14:textId="77777777" w:rsidR="001E6558" w:rsidRPr="00327915" w:rsidRDefault="001E6558" w:rsidP="001E6558">
            <w:pPr>
              <w:rPr>
                <w:szCs w:val="22"/>
                <w:lang w:val="el-GR"/>
              </w:rPr>
            </w:pPr>
          </w:p>
        </w:tc>
        <w:tc>
          <w:tcPr>
            <w:tcW w:w="5337" w:type="dxa"/>
            <w:tcBorders>
              <w:top w:val="nil"/>
              <w:left w:val="single" w:sz="4" w:space="0" w:color="auto"/>
              <w:bottom w:val="nil"/>
              <w:right w:val="single" w:sz="4" w:space="0" w:color="auto"/>
            </w:tcBorders>
            <w:shd w:val="clear" w:color="auto" w:fill="auto"/>
          </w:tcPr>
          <w:p w14:paraId="43402BA9" w14:textId="77777777" w:rsidR="001E6558" w:rsidRPr="00327915" w:rsidRDefault="001E6558" w:rsidP="001E6558">
            <w:pPr>
              <w:numPr>
                <w:ilvl w:val="0"/>
                <w:numId w:val="1"/>
              </w:numPr>
              <w:suppressAutoHyphens w:val="0"/>
              <w:spacing w:after="0"/>
              <w:contextualSpacing/>
              <w:jc w:val="left"/>
              <w:rPr>
                <w:color w:val="000000"/>
                <w:szCs w:val="22"/>
                <w:lang w:val="el-GR" w:eastAsia="el-GR"/>
              </w:rPr>
            </w:pPr>
            <w:r w:rsidRPr="00327915">
              <w:rPr>
                <w:color w:val="000000"/>
                <w:szCs w:val="22"/>
                <w:lang w:val="el-GR" w:eastAsia="el-GR"/>
              </w:rPr>
              <w:t xml:space="preserve">Να μπορεί να λειτουργεί σε οποιαδήποτε θερμοκρασία από 4 ° C έως 30 ° C και υγρασία 0 έως 80% </w:t>
            </w:r>
          </w:p>
        </w:tc>
        <w:tc>
          <w:tcPr>
            <w:tcW w:w="996" w:type="dxa"/>
            <w:tcBorders>
              <w:top w:val="nil"/>
              <w:left w:val="single" w:sz="4" w:space="0" w:color="auto"/>
              <w:bottom w:val="nil"/>
            </w:tcBorders>
            <w:shd w:val="clear" w:color="auto" w:fill="auto"/>
          </w:tcPr>
          <w:p w14:paraId="0FD7CAE3" w14:textId="77777777" w:rsidR="001E6558" w:rsidRPr="00327915" w:rsidRDefault="001E6558" w:rsidP="001E6558">
            <w:pPr>
              <w:jc w:val="center"/>
              <w:rPr>
                <w:szCs w:val="22"/>
                <w:lang w:val="el-GR" w:eastAsia="el-GR"/>
              </w:rPr>
            </w:pPr>
          </w:p>
        </w:tc>
      </w:tr>
      <w:tr w:rsidR="001E6558" w:rsidRPr="00CC006D" w14:paraId="4426B74E" w14:textId="77777777" w:rsidTr="001E6558">
        <w:tc>
          <w:tcPr>
            <w:tcW w:w="1963" w:type="dxa"/>
            <w:tcBorders>
              <w:top w:val="nil"/>
              <w:bottom w:val="nil"/>
              <w:right w:val="single" w:sz="4" w:space="0" w:color="auto"/>
            </w:tcBorders>
            <w:shd w:val="clear" w:color="auto" w:fill="auto"/>
          </w:tcPr>
          <w:p w14:paraId="63DCC1F3" w14:textId="77777777" w:rsidR="001E6558" w:rsidRPr="00327915" w:rsidRDefault="001E6558" w:rsidP="001E6558">
            <w:pPr>
              <w:rPr>
                <w:szCs w:val="22"/>
                <w:lang w:val="el-GR"/>
              </w:rPr>
            </w:pPr>
          </w:p>
        </w:tc>
        <w:tc>
          <w:tcPr>
            <w:tcW w:w="5337" w:type="dxa"/>
            <w:tcBorders>
              <w:top w:val="nil"/>
              <w:left w:val="single" w:sz="4" w:space="0" w:color="auto"/>
              <w:bottom w:val="nil"/>
              <w:right w:val="single" w:sz="4" w:space="0" w:color="auto"/>
            </w:tcBorders>
            <w:shd w:val="clear" w:color="auto" w:fill="auto"/>
          </w:tcPr>
          <w:p w14:paraId="27097520" w14:textId="77777777" w:rsidR="001E6558" w:rsidRPr="00327915" w:rsidRDefault="001E6558" w:rsidP="001E6558">
            <w:pPr>
              <w:numPr>
                <w:ilvl w:val="0"/>
                <w:numId w:val="1"/>
              </w:numPr>
              <w:suppressAutoHyphens w:val="0"/>
              <w:spacing w:after="0"/>
              <w:contextualSpacing/>
              <w:jc w:val="left"/>
              <w:rPr>
                <w:szCs w:val="22"/>
                <w:lang w:val="el-GR"/>
              </w:rPr>
            </w:pPr>
            <w:r w:rsidRPr="00327915">
              <w:rPr>
                <w:szCs w:val="22"/>
                <w:lang w:val="el-GR"/>
              </w:rPr>
              <w:t xml:space="preserve">Να είναι συμβατό με τους παρακάτω τύπους </w:t>
            </w:r>
            <w:proofErr w:type="spellStart"/>
            <w:r w:rsidRPr="00327915">
              <w:rPr>
                <w:szCs w:val="22"/>
                <w:lang w:val="el-GR"/>
              </w:rPr>
              <w:t>μικροπλακών</w:t>
            </w:r>
            <w:proofErr w:type="spellEnd"/>
            <w:r w:rsidRPr="00327915">
              <w:rPr>
                <w:szCs w:val="22"/>
                <w:lang w:val="el-GR"/>
              </w:rPr>
              <w:t>:</w:t>
            </w:r>
          </w:p>
          <w:p w14:paraId="30DF0B0B" w14:textId="77777777" w:rsidR="001E6558" w:rsidRPr="00327915" w:rsidRDefault="001E6558" w:rsidP="001E6558">
            <w:pPr>
              <w:numPr>
                <w:ilvl w:val="1"/>
                <w:numId w:val="1"/>
              </w:numPr>
              <w:suppressAutoHyphens w:val="0"/>
              <w:spacing w:after="0"/>
              <w:contextualSpacing/>
              <w:jc w:val="left"/>
              <w:rPr>
                <w:szCs w:val="22"/>
                <w:lang w:val="el-GR"/>
              </w:rPr>
            </w:pPr>
            <w:r w:rsidRPr="00327915">
              <w:rPr>
                <w:szCs w:val="22"/>
                <w:lang w:val="en-US"/>
              </w:rPr>
              <w:t>SBS</w:t>
            </w:r>
            <w:r w:rsidRPr="00327915">
              <w:rPr>
                <w:szCs w:val="22"/>
                <w:lang w:val="el-GR"/>
              </w:rPr>
              <w:t xml:space="preserve"> τυπική </w:t>
            </w:r>
            <w:proofErr w:type="spellStart"/>
            <w:r w:rsidRPr="00327915">
              <w:rPr>
                <w:szCs w:val="22"/>
                <w:lang w:val="el-GR"/>
              </w:rPr>
              <w:t>μικροπλάκα</w:t>
            </w:r>
            <w:proofErr w:type="spellEnd"/>
            <w:r w:rsidRPr="00327915">
              <w:rPr>
                <w:szCs w:val="22"/>
                <w:lang w:val="el-GR"/>
              </w:rPr>
              <w:t xml:space="preserve">: 127,8 </w:t>
            </w:r>
            <w:r w:rsidRPr="00327915">
              <w:rPr>
                <w:szCs w:val="22"/>
                <w:lang w:val="en-US"/>
              </w:rPr>
              <w:t>mm</w:t>
            </w:r>
            <w:r w:rsidRPr="00327915">
              <w:rPr>
                <w:szCs w:val="22"/>
                <w:lang w:val="el-GR"/>
              </w:rPr>
              <w:t xml:space="preserve"> </w:t>
            </w:r>
            <w:r w:rsidRPr="00327915">
              <w:rPr>
                <w:szCs w:val="22"/>
                <w:lang w:val="en-US"/>
              </w:rPr>
              <w:t>x</w:t>
            </w:r>
            <w:r w:rsidRPr="00327915">
              <w:rPr>
                <w:szCs w:val="22"/>
                <w:lang w:val="el-GR"/>
              </w:rPr>
              <w:t xml:space="preserve"> 85,5 </w:t>
            </w:r>
            <w:r w:rsidRPr="00327915">
              <w:rPr>
                <w:szCs w:val="22"/>
                <w:lang w:val="en-US"/>
              </w:rPr>
              <w:t>mm</w:t>
            </w:r>
            <w:r w:rsidRPr="00327915">
              <w:rPr>
                <w:szCs w:val="22"/>
                <w:lang w:val="el-GR"/>
              </w:rPr>
              <w:t xml:space="preserve"> </w:t>
            </w:r>
            <w:r w:rsidRPr="00327915">
              <w:rPr>
                <w:szCs w:val="22"/>
                <w:lang w:val="en-US"/>
              </w:rPr>
              <w:t>x</w:t>
            </w:r>
            <w:r w:rsidRPr="00327915">
              <w:rPr>
                <w:szCs w:val="22"/>
                <w:lang w:val="el-GR"/>
              </w:rPr>
              <w:t xml:space="preserve"> 14,4 </w:t>
            </w:r>
            <w:r w:rsidRPr="00327915">
              <w:rPr>
                <w:szCs w:val="22"/>
                <w:lang w:val="en-US"/>
              </w:rPr>
              <w:t>mm</w:t>
            </w:r>
            <w:r w:rsidRPr="00327915">
              <w:rPr>
                <w:szCs w:val="22"/>
                <w:lang w:val="el-GR"/>
              </w:rPr>
              <w:t xml:space="preserve"> </w:t>
            </w:r>
          </w:p>
          <w:p w14:paraId="77B7643C" w14:textId="77777777" w:rsidR="001E6558" w:rsidRPr="00327915" w:rsidRDefault="001E6558" w:rsidP="001E6558">
            <w:pPr>
              <w:numPr>
                <w:ilvl w:val="1"/>
                <w:numId w:val="1"/>
              </w:numPr>
              <w:suppressAutoHyphens w:val="0"/>
              <w:spacing w:after="0"/>
              <w:contextualSpacing/>
              <w:jc w:val="left"/>
              <w:rPr>
                <w:szCs w:val="22"/>
                <w:lang w:val="el-GR"/>
              </w:rPr>
            </w:pPr>
            <w:r w:rsidRPr="00327915">
              <w:rPr>
                <w:szCs w:val="22"/>
                <w:lang w:val="en-US"/>
              </w:rPr>
              <w:t>LCP</w:t>
            </w:r>
            <w:r w:rsidRPr="00327915">
              <w:rPr>
                <w:szCs w:val="22"/>
                <w:lang w:val="el-GR"/>
              </w:rPr>
              <w:t xml:space="preserve"> λεπτή γυάλινη πλάκα με προσαρμογέα </w:t>
            </w:r>
            <w:proofErr w:type="gramStart"/>
            <w:r w:rsidRPr="00327915">
              <w:rPr>
                <w:szCs w:val="22"/>
                <w:lang w:val="el-GR"/>
              </w:rPr>
              <w:t>( Να</w:t>
            </w:r>
            <w:proofErr w:type="gramEnd"/>
            <w:r w:rsidRPr="00327915">
              <w:rPr>
                <w:szCs w:val="22"/>
                <w:lang w:val="el-GR"/>
              </w:rPr>
              <w:t xml:space="preserve"> παρέχονται  τουλάχιστον 10 προσαρμογείς) διαστάσεων: 127,8 </w:t>
            </w:r>
            <w:r w:rsidRPr="00327915">
              <w:rPr>
                <w:szCs w:val="22"/>
                <w:lang w:val="en-US"/>
              </w:rPr>
              <w:t>mm</w:t>
            </w:r>
            <w:r w:rsidRPr="00327915">
              <w:rPr>
                <w:szCs w:val="22"/>
                <w:lang w:val="el-GR"/>
              </w:rPr>
              <w:t xml:space="preserve"> </w:t>
            </w:r>
            <w:r w:rsidRPr="00327915">
              <w:rPr>
                <w:szCs w:val="22"/>
                <w:lang w:val="en-US"/>
              </w:rPr>
              <w:t>x</w:t>
            </w:r>
            <w:r w:rsidRPr="00327915">
              <w:rPr>
                <w:szCs w:val="22"/>
                <w:lang w:val="el-GR"/>
              </w:rPr>
              <w:t xml:space="preserve"> 85,5 </w:t>
            </w:r>
            <w:r w:rsidRPr="00327915">
              <w:rPr>
                <w:szCs w:val="22"/>
                <w:lang w:val="en-US"/>
              </w:rPr>
              <w:t>mm</w:t>
            </w:r>
            <w:r w:rsidRPr="00327915">
              <w:rPr>
                <w:szCs w:val="22"/>
                <w:lang w:val="el-GR"/>
              </w:rPr>
              <w:t xml:space="preserve"> </w:t>
            </w:r>
            <w:r w:rsidRPr="00327915">
              <w:rPr>
                <w:szCs w:val="22"/>
                <w:lang w:val="en-US"/>
              </w:rPr>
              <w:t>x</w:t>
            </w:r>
            <w:r w:rsidRPr="00327915">
              <w:rPr>
                <w:szCs w:val="22"/>
                <w:lang w:val="el-GR"/>
              </w:rPr>
              <w:t xml:space="preserve"> 1 </w:t>
            </w:r>
            <w:r w:rsidRPr="00327915">
              <w:rPr>
                <w:szCs w:val="22"/>
                <w:lang w:val="en-US"/>
              </w:rPr>
              <w:t>mm</w:t>
            </w:r>
          </w:p>
          <w:p w14:paraId="518D3753" w14:textId="77777777" w:rsidR="001E6558" w:rsidRPr="00327915" w:rsidRDefault="001E6558" w:rsidP="001E6558">
            <w:pPr>
              <w:numPr>
                <w:ilvl w:val="1"/>
                <w:numId w:val="1"/>
              </w:numPr>
              <w:suppressAutoHyphens w:val="0"/>
              <w:spacing w:after="0"/>
              <w:contextualSpacing/>
              <w:jc w:val="left"/>
              <w:rPr>
                <w:szCs w:val="22"/>
                <w:lang w:val="el-GR"/>
              </w:rPr>
            </w:pPr>
            <w:r w:rsidRPr="00327915">
              <w:rPr>
                <w:szCs w:val="22"/>
                <w:lang w:val="en-US"/>
              </w:rPr>
              <w:t>Hampton</w:t>
            </w:r>
            <w:r w:rsidRPr="00327915">
              <w:rPr>
                <w:szCs w:val="22"/>
                <w:lang w:val="el-GR"/>
              </w:rPr>
              <w:t xml:space="preserve"> </w:t>
            </w:r>
            <w:proofErr w:type="spellStart"/>
            <w:r w:rsidRPr="00327915">
              <w:rPr>
                <w:szCs w:val="22"/>
                <w:lang w:val="en-US"/>
              </w:rPr>
              <w:t>Microbatch</w:t>
            </w:r>
            <w:proofErr w:type="spellEnd"/>
            <w:r w:rsidRPr="00327915">
              <w:rPr>
                <w:szCs w:val="22"/>
                <w:lang w:val="el-GR"/>
              </w:rPr>
              <w:t xml:space="preserve"> με προσαρμογέα: 83,3 </w:t>
            </w:r>
            <w:r w:rsidRPr="00327915">
              <w:rPr>
                <w:szCs w:val="22"/>
                <w:lang w:val="en-US"/>
              </w:rPr>
              <w:t>mm</w:t>
            </w:r>
            <w:r w:rsidRPr="00327915">
              <w:rPr>
                <w:szCs w:val="22"/>
                <w:lang w:val="el-GR"/>
              </w:rPr>
              <w:t xml:space="preserve"> </w:t>
            </w:r>
            <w:r w:rsidRPr="00327915">
              <w:rPr>
                <w:szCs w:val="22"/>
                <w:lang w:val="en-US"/>
              </w:rPr>
              <w:t>x</w:t>
            </w:r>
            <w:r w:rsidRPr="00327915">
              <w:rPr>
                <w:szCs w:val="22"/>
                <w:lang w:val="el-GR"/>
              </w:rPr>
              <w:t xml:space="preserve"> 58,0 </w:t>
            </w:r>
            <w:r w:rsidRPr="00327915">
              <w:rPr>
                <w:szCs w:val="22"/>
                <w:lang w:val="en-US"/>
              </w:rPr>
              <w:t>mm</w:t>
            </w:r>
            <w:r w:rsidRPr="00327915">
              <w:rPr>
                <w:szCs w:val="22"/>
                <w:lang w:val="el-GR"/>
              </w:rPr>
              <w:t xml:space="preserve"> </w:t>
            </w:r>
            <w:r w:rsidRPr="00327915">
              <w:rPr>
                <w:szCs w:val="22"/>
                <w:lang w:val="en-US"/>
              </w:rPr>
              <w:t>x</w:t>
            </w:r>
            <w:r w:rsidRPr="00327915">
              <w:rPr>
                <w:szCs w:val="22"/>
                <w:lang w:val="el-GR"/>
              </w:rPr>
              <w:t xml:space="preserve"> 10,0 </w:t>
            </w:r>
            <w:r w:rsidRPr="00327915">
              <w:rPr>
                <w:szCs w:val="22"/>
                <w:lang w:val="en-US"/>
              </w:rPr>
              <w:t>mm</w:t>
            </w:r>
            <w:r w:rsidRPr="00327915">
              <w:rPr>
                <w:szCs w:val="22"/>
                <w:lang w:val="el-GR"/>
              </w:rPr>
              <w:t xml:space="preserve"> </w:t>
            </w:r>
          </w:p>
          <w:p w14:paraId="319049CA" w14:textId="77777777" w:rsidR="001E6558" w:rsidRPr="00327915" w:rsidRDefault="001E6558" w:rsidP="001E6558">
            <w:pPr>
              <w:numPr>
                <w:ilvl w:val="1"/>
                <w:numId w:val="1"/>
              </w:numPr>
              <w:suppressAutoHyphens w:val="0"/>
              <w:spacing w:after="0"/>
              <w:contextualSpacing/>
              <w:jc w:val="left"/>
              <w:rPr>
                <w:szCs w:val="22"/>
                <w:lang w:val="el-GR"/>
              </w:rPr>
            </w:pPr>
            <w:proofErr w:type="spellStart"/>
            <w:r w:rsidRPr="00327915">
              <w:rPr>
                <w:szCs w:val="22"/>
                <w:lang w:val="en-US"/>
              </w:rPr>
              <w:lastRenderedPageBreak/>
              <w:t>Linbro</w:t>
            </w:r>
            <w:proofErr w:type="spellEnd"/>
            <w:r w:rsidRPr="00327915">
              <w:rPr>
                <w:szCs w:val="22"/>
                <w:lang w:val="el-GR"/>
              </w:rPr>
              <w:t xml:space="preserve"> πλάκες: 150 </w:t>
            </w:r>
            <w:r w:rsidRPr="00327915">
              <w:rPr>
                <w:szCs w:val="22"/>
                <w:lang w:val="en-US"/>
              </w:rPr>
              <w:t>mm</w:t>
            </w:r>
            <w:r w:rsidRPr="00327915">
              <w:rPr>
                <w:szCs w:val="22"/>
                <w:lang w:val="el-GR"/>
              </w:rPr>
              <w:t xml:space="preserve"> </w:t>
            </w:r>
            <w:r w:rsidRPr="00327915">
              <w:rPr>
                <w:szCs w:val="22"/>
                <w:lang w:val="en-US"/>
              </w:rPr>
              <w:t>x</w:t>
            </w:r>
            <w:r w:rsidRPr="00327915">
              <w:rPr>
                <w:szCs w:val="22"/>
                <w:lang w:val="el-GR"/>
              </w:rPr>
              <w:t xml:space="preserve"> 108 </w:t>
            </w:r>
            <w:r w:rsidRPr="00327915">
              <w:rPr>
                <w:szCs w:val="22"/>
                <w:lang w:val="en-US"/>
              </w:rPr>
              <w:t>mm</w:t>
            </w:r>
            <w:r w:rsidRPr="00327915">
              <w:rPr>
                <w:szCs w:val="22"/>
                <w:lang w:val="el-GR"/>
              </w:rPr>
              <w:t xml:space="preserve"> </w:t>
            </w:r>
            <w:r w:rsidRPr="00327915">
              <w:rPr>
                <w:szCs w:val="22"/>
                <w:lang w:val="en-US"/>
              </w:rPr>
              <w:t>x</w:t>
            </w:r>
            <w:r w:rsidRPr="00327915">
              <w:rPr>
                <w:szCs w:val="22"/>
                <w:lang w:val="el-GR"/>
              </w:rPr>
              <w:t xml:space="preserve"> 22 </w:t>
            </w:r>
            <w:r w:rsidRPr="00327915">
              <w:rPr>
                <w:szCs w:val="22"/>
                <w:lang w:val="en-US"/>
              </w:rPr>
              <w:t>mm</w:t>
            </w:r>
          </w:p>
        </w:tc>
        <w:tc>
          <w:tcPr>
            <w:tcW w:w="996" w:type="dxa"/>
            <w:tcBorders>
              <w:top w:val="nil"/>
              <w:left w:val="single" w:sz="4" w:space="0" w:color="auto"/>
              <w:bottom w:val="nil"/>
            </w:tcBorders>
            <w:shd w:val="clear" w:color="auto" w:fill="auto"/>
          </w:tcPr>
          <w:p w14:paraId="076B8DAC" w14:textId="77777777" w:rsidR="001E6558" w:rsidRPr="00327915" w:rsidRDefault="001E6558" w:rsidP="001E6558">
            <w:pPr>
              <w:jc w:val="center"/>
              <w:rPr>
                <w:szCs w:val="22"/>
                <w:lang w:val="el-GR" w:eastAsia="el-GR"/>
              </w:rPr>
            </w:pPr>
          </w:p>
        </w:tc>
      </w:tr>
      <w:tr w:rsidR="001E6558" w:rsidRPr="00CC006D" w14:paraId="401E2EF0" w14:textId="77777777" w:rsidTr="001E6558">
        <w:tc>
          <w:tcPr>
            <w:tcW w:w="1963" w:type="dxa"/>
            <w:tcBorders>
              <w:top w:val="nil"/>
              <w:bottom w:val="nil"/>
              <w:right w:val="single" w:sz="4" w:space="0" w:color="auto"/>
            </w:tcBorders>
            <w:shd w:val="clear" w:color="auto" w:fill="auto"/>
          </w:tcPr>
          <w:p w14:paraId="1C53118A" w14:textId="77777777" w:rsidR="001E6558" w:rsidRPr="00327915" w:rsidRDefault="001E6558" w:rsidP="001E6558">
            <w:pPr>
              <w:rPr>
                <w:szCs w:val="22"/>
                <w:lang w:val="el-GR"/>
              </w:rPr>
            </w:pPr>
          </w:p>
        </w:tc>
        <w:tc>
          <w:tcPr>
            <w:tcW w:w="5337" w:type="dxa"/>
            <w:tcBorders>
              <w:top w:val="nil"/>
              <w:left w:val="single" w:sz="4" w:space="0" w:color="auto"/>
              <w:bottom w:val="nil"/>
              <w:right w:val="single" w:sz="4" w:space="0" w:color="auto"/>
            </w:tcBorders>
            <w:shd w:val="clear" w:color="auto" w:fill="auto"/>
          </w:tcPr>
          <w:p w14:paraId="39D4ABAE" w14:textId="77777777" w:rsidR="001E6558" w:rsidRPr="00327915" w:rsidRDefault="001E6558" w:rsidP="001E6558">
            <w:pPr>
              <w:numPr>
                <w:ilvl w:val="0"/>
                <w:numId w:val="1"/>
              </w:numPr>
              <w:suppressAutoHyphens w:val="0"/>
              <w:spacing w:after="0"/>
              <w:contextualSpacing/>
              <w:jc w:val="left"/>
              <w:rPr>
                <w:szCs w:val="22"/>
                <w:lang w:val="el-GR"/>
              </w:rPr>
            </w:pPr>
            <w:r w:rsidRPr="00327915">
              <w:rPr>
                <w:color w:val="000000"/>
                <w:szCs w:val="22"/>
                <w:lang w:val="el-GR" w:eastAsia="el-GR"/>
              </w:rPr>
              <w:t xml:space="preserve">Να είναι συμβατό με το </w:t>
            </w:r>
            <w:r w:rsidRPr="00327915">
              <w:rPr>
                <w:szCs w:val="22"/>
              </w:rPr>
              <w:t>MARCO</w:t>
            </w:r>
            <w:r w:rsidRPr="00327915">
              <w:rPr>
                <w:szCs w:val="22"/>
                <w:lang w:val="el-GR"/>
              </w:rPr>
              <w:t xml:space="preserve"> (</w:t>
            </w:r>
            <w:proofErr w:type="spellStart"/>
            <w:r w:rsidRPr="00327915">
              <w:rPr>
                <w:szCs w:val="22"/>
              </w:rPr>
              <w:t>MAchine</w:t>
            </w:r>
            <w:proofErr w:type="spellEnd"/>
            <w:r w:rsidRPr="00327915">
              <w:rPr>
                <w:szCs w:val="22"/>
                <w:lang w:val="el-GR"/>
              </w:rPr>
              <w:t xml:space="preserve"> </w:t>
            </w:r>
            <w:r w:rsidRPr="00327915">
              <w:rPr>
                <w:szCs w:val="22"/>
              </w:rPr>
              <w:t>Recognition</w:t>
            </w:r>
            <w:r w:rsidRPr="00327915">
              <w:rPr>
                <w:szCs w:val="22"/>
                <w:lang w:val="el-GR"/>
              </w:rPr>
              <w:t xml:space="preserve"> </w:t>
            </w:r>
            <w:r w:rsidRPr="00327915">
              <w:rPr>
                <w:szCs w:val="22"/>
              </w:rPr>
              <w:t>of</w:t>
            </w:r>
            <w:r w:rsidRPr="00327915">
              <w:rPr>
                <w:szCs w:val="22"/>
                <w:lang w:val="el-GR"/>
              </w:rPr>
              <w:t xml:space="preserve"> </w:t>
            </w:r>
            <w:r w:rsidRPr="00327915">
              <w:rPr>
                <w:szCs w:val="22"/>
              </w:rPr>
              <w:t>Crystallization</w:t>
            </w:r>
            <w:r w:rsidRPr="00327915">
              <w:rPr>
                <w:szCs w:val="22"/>
                <w:lang w:val="el-GR"/>
              </w:rPr>
              <w:t xml:space="preserve"> </w:t>
            </w:r>
            <w:r w:rsidRPr="00327915">
              <w:rPr>
                <w:szCs w:val="22"/>
              </w:rPr>
              <w:t>Outcomes</w:t>
            </w:r>
            <w:r w:rsidRPr="00327915">
              <w:rPr>
                <w:szCs w:val="22"/>
                <w:lang w:val="el-GR"/>
              </w:rPr>
              <w:t>) για την αυτόματη βαθμολόγηση των σταγόνων</w:t>
            </w:r>
          </w:p>
        </w:tc>
        <w:tc>
          <w:tcPr>
            <w:tcW w:w="996" w:type="dxa"/>
            <w:tcBorders>
              <w:top w:val="nil"/>
              <w:left w:val="single" w:sz="4" w:space="0" w:color="auto"/>
              <w:bottom w:val="nil"/>
            </w:tcBorders>
            <w:shd w:val="clear" w:color="auto" w:fill="auto"/>
          </w:tcPr>
          <w:p w14:paraId="2ECB162B" w14:textId="77777777" w:rsidR="001E6558" w:rsidRPr="00327915" w:rsidRDefault="001E6558" w:rsidP="001E6558">
            <w:pPr>
              <w:jc w:val="center"/>
              <w:rPr>
                <w:szCs w:val="22"/>
                <w:lang w:val="el-GR" w:eastAsia="el-GR"/>
              </w:rPr>
            </w:pPr>
          </w:p>
        </w:tc>
      </w:tr>
      <w:tr w:rsidR="001E6558" w:rsidRPr="00CC006D" w14:paraId="77F2F168" w14:textId="77777777" w:rsidTr="001E6558">
        <w:tc>
          <w:tcPr>
            <w:tcW w:w="1963" w:type="dxa"/>
            <w:tcBorders>
              <w:top w:val="nil"/>
              <w:bottom w:val="nil"/>
              <w:right w:val="single" w:sz="4" w:space="0" w:color="auto"/>
            </w:tcBorders>
            <w:shd w:val="clear" w:color="auto" w:fill="auto"/>
          </w:tcPr>
          <w:p w14:paraId="60FB7352" w14:textId="77777777" w:rsidR="001E6558" w:rsidRPr="00327915" w:rsidRDefault="001E6558" w:rsidP="001E6558">
            <w:pPr>
              <w:rPr>
                <w:szCs w:val="22"/>
                <w:lang w:val="el-GR"/>
              </w:rPr>
            </w:pPr>
          </w:p>
        </w:tc>
        <w:tc>
          <w:tcPr>
            <w:tcW w:w="5337" w:type="dxa"/>
            <w:tcBorders>
              <w:top w:val="nil"/>
              <w:left w:val="single" w:sz="4" w:space="0" w:color="auto"/>
              <w:bottom w:val="nil"/>
              <w:right w:val="single" w:sz="4" w:space="0" w:color="auto"/>
            </w:tcBorders>
            <w:shd w:val="clear" w:color="auto" w:fill="auto"/>
          </w:tcPr>
          <w:p w14:paraId="2983EB3B" w14:textId="77777777" w:rsidR="001E6558" w:rsidRPr="00327915" w:rsidRDefault="001E6558" w:rsidP="001E6558">
            <w:pPr>
              <w:numPr>
                <w:ilvl w:val="0"/>
                <w:numId w:val="1"/>
              </w:numPr>
              <w:suppressAutoHyphens w:val="0"/>
              <w:spacing w:after="0"/>
              <w:contextualSpacing/>
              <w:jc w:val="left"/>
              <w:rPr>
                <w:szCs w:val="22"/>
                <w:lang w:val="el-GR"/>
              </w:rPr>
            </w:pPr>
            <w:r w:rsidRPr="00327915">
              <w:rPr>
                <w:szCs w:val="22"/>
                <w:lang w:val="el-GR"/>
              </w:rPr>
              <w:t xml:space="preserve">Να συνοδεύεται από </w:t>
            </w:r>
            <w:r w:rsidRPr="00327915">
              <w:rPr>
                <w:szCs w:val="22"/>
                <w:lang w:val="en-US"/>
              </w:rPr>
              <w:t>UPS</w:t>
            </w:r>
            <w:r w:rsidRPr="00327915">
              <w:rPr>
                <w:szCs w:val="22"/>
                <w:lang w:val="el-GR"/>
              </w:rPr>
              <w:t xml:space="preserve"> ικανής ισχύος να υποστηρίξει το προσφερόμενο σύστημα</w:t>
            </w:r>
          </w:p>
        </w:tc>
        <w:tc>
          <w:tcPr>
            <w:tcW w:w="996" w:type="dxa"/>
            <w:tcBorders>
              <w:top w:val="nil"/>
              <w:left w:val="single" w:sz="4" w:space="0" w:color="auto"/>
              <w:bottom w:val="nil"/>
            </w:tcBorders>
            <w:shd w:val="clear" w:color="auto" w:fill="auto"/>
          </w:tcPr>
          <w:p w14:paraId="44E3F320" w14:textId="77777777" w:rsidR="001E6558" w:rsidRPr="00327915" w:rsidRDefault="001E6558" w:rsidP="001E6558">
            <w:pPr>
              <w:jc w:val="center"/>
              <w:rPr>
                <w:szCs w:val="22"/>
                <w:lang w:val="el-GR" w:eastAsia="el-GR"/>
              </w:rPr>
            </w:pPr>
          </w:p>
        </w:tc>
      </w:tr>
      <w:tr w:rsidR="001E6558" w:rsidRPr="00CC006D" w14:paraId="72A2C333" w14:textId="77777777" w:rsidTr="001E6558">
        <w:tc>
          <w:tcPr>
            <w:tcW w:w="1963" w:type="dxa"/>
            <w:tcBorders>
              <w:top w:val="nil"/>
              <w:bottom w:val="nil"/>
              <w:right w:val="single" w:sz="4" w:space="0" w:color="auto"/>
            </w:tcBorders>
            <w:shd w:val="clear" w:color="auto" w:fill="auto"/>
          </w:tcPr>
          <w:p w14:paraId="3E241A5E" w14:textId="77777777" w:rsidR="001E6558" w:rsidRPr="00327915" w:rsidRDefault="001E6558" w:rsidP="001E6558">
            <w:pPr>
              <w:rPr>
                <w:szCs w:val="22"/>
                <w:lang w:val="el-GR"/>
              </w:rPr>
            </w:pPr>
          </w:p>
        </w:tc>
        <w:tc>
          <w:tcPr>
            <w:tcW w:w="5337" w:type="dxa"/>
            <w:tcBorders>
              <w:top w:val="nil"/>
              <w:left w:val="single" w:sz="4" w:space="0" w:color="auto"/>
              <w:bottom w:val="nil"/>
              <w:right w:val="single" w:sz="4" w:space="0" w:color="auto"/>
            </w:tcBorders>
            <w:shd w:val="clear" w:color="auto" w:fill="auto"/>
          </w:tcPr>
          <w:p w14:paraId="0A145E18" w14:textId="77777777" w:rsidR="001E6558" w:rsidRPr="00327915" w:rsidRDefault="001E6558" w:rsidP="001E6558">
            <w:pPr>
              <w:numPr>
                <w:ilvl w:val="0"/>
                <w:numId w:val="1"/>
              </w:numPr>
              <w:suppressAutoHyphens w:val="0"/>
              <w:spacing w:after="0"/>
              <w:contextualSpacing/>
              <w:jc w:val="left"/>
              <w:rPr>
                <w:szCs w:val="22"/>
                <w:lang w:val="el-GR"/>
              </w:rPr>
            </w:pPr>
            <w:r w:rsidRPr="00327915">
              <w:rPr>
                <w:szCs w:val="22"/>
                <w:lang w:val="el-GR"/>
              </w:rPr>
              <w:t xml:space="preserve">Να συνοδεύεται από </w:t>
            </w:r>
            <w:r w:rsidRPr="00327915">
              <w:rPr>
                <w:szCs w:val="22"/>
                <w:lang w:val="en-US"/>
              </w:rPr>
              <w:t>barcode</w:t>
            </w:r>
            <w:r w:rsidRPr="00327915">
              <w:rPr>
                <w:szCs w:val="22"/>
                <w:lang w:val="el-GR"/>
              </w:rPr>
              <w:t xml:space="preserve"> εκτυπωτή </w:t>
            </w:r>
          </w:p>
        </w:tc>
        <w:tc>
          <w:tcPr>
            <w:tcW w:w="996" w:type="dxa"/>
            <w:tcBorders>
              <w:top w:val="nil"/>
              <w:left w:val="single" w:sz="4" w:space="0" w:color="auto"/>
              <w:bottom w:val="nil"/>
            </w:tcBorders>
            <w:shd w:val="clear" w:color="auto" w:fill="auto"/>
          </w:tcPr>
          <w:p w14:paraId="4A6A7F4E" w14:textId="77777777" w:rsidR="001E6558" w:rsidRPr="00327915" w:rsidRDefault="001E6558" w:rsidP="001E6558">
            <w:pPr>
              <w:jc w:val="center"/>
              <w:rPr>
                <w:szCs w:val="22"/>
                <w:lang w:val="el-GR" w:eastAsia="el-GR"/>
              </w:rPr>
            </w:pPr>
          </w:p>
        </w:tc>
      </w:tr>
      <w:tr w:rsidR="001E6558" w:rsidRPr="00816C81" w14:paraId="3BA821EC" w14:textId="77777777" w:rsidTr="001E6558">
        <w:tc>
          <w:tcPr>
            <w:tcW w:w="1963" w:type="dxa"/>
            <w:tcBorders>
              <w:top w:val="nil"/>
              <w:right w:val="single" w:sz="4" w:space="0" w:color="auto"/>
            </w:tcBorders>
            <w:shd w:val="clear" w:color="auto" w:fill="auto"/>
          </w:tcPr>
          <w:p w14:paraId="692782FF" w14:textId="77777777" w:rsidR="001E6558" w:rsidRPr="00327915" w:rsidRDefault="001E6558" w:rsidP="001E6558">
            <w:pPr>
              <w:rPr>
                <w:szCs w:val="22"/>
                <w:lang w:val="el-GR"/>
              </w:rPr>
            </w:pPr>
          </w:p>
        </w:tc>
        <w:tc>
          <w:tcPr>
            <w:tcW w:w="5337" w:type="dxa"/>
            <w:tcBorders>
              <w:top w:val="nil"/>
              <w:left w:val="single" w:sz="4" w:space="0" w:color="auto"/>
              <w:right w:val="single" w:sz="4" w:space="0" w:color="auto"/>
            </w:tcBorders>
            <w:shd w:val="clear" w:color="auto" w:fill="auto"/>
          </w:tcPr>
          <w:p w14:paraId="2BD95A10" w14:textId="77777777" w:rsidR="001E6558" w:rsidRPr="00327915" w:rsidRDefault="001E6558" w:rsidP="001E6558">
            <w:pPr>
              <w:numPr>
                <w:ilvl w:val="0"/>
                <w:numId w:val="1"/>
              </w:numPr>
              <w:suppressAutoHyphens w:val="0"/>
              <w:autoSpaceDE w:val="0"/>
              <w:autoSpaceDN w:val="0"/>
              <w:adjustRightInd w:val="0"/>
              <w:spacing w:after="0" w:line="241" w:lineRule="atLeast"/>
              <w:contextualSpacing/>
              <w:jc w:val="left"/>
              <w:rPr>
                <w:szCs w:val="22"/>
                <w:lang w:val="el-GR" w:eastAsia="el-GR"/>
              </w:rPr>
            </w:pPr>
            <w:r w:rsidRPr="00327915">
              <w:rPr>
                <w:szCs w:val="22"/>
                <w:lang w:val="el-GR"/>
              </w:rPr>
              <w:t xml:space="preserve">Να διαθέτει </w:t>
            </w:r>
            <w:r w:rsidRPr="00327915">
              <w:rPr>
                <w:szCs w:val="22"/>
                <w:lang w:val="en-US"/>
              </w:rPr>
              <w:t>CE Mark</w:t>
            </w:r>
          </w:p>
        </w:tc>
        <w:tc>
          <w:tcPr>
            <w:tcW w:w="996" w:type="dxa"/>
            <w:tcBorders>
              <w:top w:val="nil"/>
              <w:left w:val="single" w:sz="4" w:space="0" w:color="auto"/>
            </w:tcBorders>
            <w:shd w:val="clear" w:color="auto" w:fill="auto"/>
          </w:tcPr>
          <w:p w14:paraId="4C60E118" w14:textId="77777777" w:rsidR="001E6558" w:rsidRPr="00327915" w:rsidRDefault="001E6558" w:rsidP="001E6558">
            <w:pPr>
              <w:jc w:val="center"/>
              <w:rPr>
                <w:szCs w:val="22"/>
                <w:lang w:val="el-GR" w:eastAsia="el-GR"/>
              </w:rPr>
            </w:pPr>
          </w:p>
        </w:tc>
      </w:tr>
    </w:tbl>
    <w:p w14:paraId="424C3FCC" w14:textId="77777777" w:rsidR="00C22659" w:rsidRDefault="00C22659" w:rsidP="00C22659">
      <w:pPr>
        <w:rPr>
          <w:rFonts w:eastAsia="SimSun"/>
          <w:b/>
          <w:iCs/>
          <w:color w:val="0070C0"/>
          <w:sz w:val="24"/>
          <w:lang w:val="el-GR"/>
        </w:rPr>
      </w:pPr>
    </w:p>
    <w:p w14:paraId="023850D3" w14:textId="77777777" w:rsidR="00C22659" w:rsidRPr="00816C81" w:rsidRDefault="00C22659" w:rsidP="00C22659">
      <w:pPr>
        <w:rPr>
          <w:lang w:val="el-GR"/>
        </w:rPr>
      </w:pPr>
      <w:r w:rsidRPr="00816C81">
        <w:rPr>
          <w:rFonts w:eastAsia="SimSun"/>
          <w:b/>
          <w:iCs/>
          <w:color w:val="0070C0"/>
          <w:sz w:val="24"/>
          <w:lang w:val="el-GR"/>
        </w:rPr>
        <w:t>ΤΜΗΜΑ 1:</w:t>
      </w:r>
      <w:r w:rsidRPr="00816C81">
        <w:rPr>
          <w:b/>
          <w:color w:val="0070C0"/>
          <w:sz w:val="24"/>
          <w:lang w:val="el-GR"/>
        </w:rPr>
        <w:t xml:space="preserve"> </w:t>
      </w:r>
      <w:r w:rsidRPr="00816C81">
        <w:rPr>
          <w:rFonts w:eastAsia="Calibri"/>
          <w:lang w:val="el-GR"/>
        </w:rPr>
        <w:t xml:space="preserve">Προμήθεια </w:t>
      </w:r>
      <w:proofErr w:type="spellStart"/>
      <w:r w:rsidRPr="00816C81">
        <w:rPr>
          <w:rFonts w:eastAsia="Calibri"/>
          <w:lang w:val="el-GR"/>
        </w:rPr>
        <w:t>εγκατάσταση</w:t>
      </w:r>
      <w:proofErr w:type="spellEnd"/>
      <w:r w:rsidRPr="00816C81">
        <w:rPr>
          <w:rFonts w:eastAsia="Calibri"/>
          <w:lang w:val="el-GR"/>
        </w:rPr>
        <w:t xml:space="preserve"> και </w:t>
      </w:r>
      <w:proofErr w:type="spellStart"/>
      <w:r w:rsidRPr="00816C81">
        <w:rPr>
          <w:rFonts w:eastAsia="Calibri"/>
          <w:lang w:val="el-GR"/>
        </w:rPr>
        <w:t>λειτουργία</w:t>
      </w:r>
      <w:proofErr w:type="spellEnd"/>
      <w:r w:rsidRPr="00816C81">
        <w:rPr>
          <w:rFonts w:eastAsia="Calibri"/>
          <w:lang w:val="el-GR"/>
        </w:rPr>
        <w:t xml:space="preserve"> </w:t>
      </w:r>
      <w:proofErr w:type="spellStart"/>
      <w:r w:rsidRPr="00816C81">
        <w:rPr>
          <w:rFonts w:eastAsia="Calibri"/>
          <w:lang w:val="el-GR"/>
        </w:rPr>
        <w:t>κρυογονικου</w:t>
      </w:r>
      <w:proofErr w:type="spellEnd"/>
      <w:r w:rsidRPr="00816C81">
        <w:rPr>
          <w:rFonts w:eastAsia="Calibri"/>
          <w:lang w:val="el-GR"/>
        </w:rPr>
        <w:t xml:space="preserve">́ </w:t>
      </w:r>
      <w:proofErr w:type="spellStart"/>
      <w:r w:rsidRPr="00816C81">
        <w:rPr>
          <w:rFonts w:eastAsia="Calibri"/>
          <w:lang w:val="el-GR"/>
        </w:rPr>
        <w:t>αισθητήρα</w:t>
      </w:r>
      <w:proofErr w:type="spellEnd"/>
      <w:r w:rsidRPr="00816C81">
        <w:rPr>
          <w:rFonts w:eastAsia="Calibri"/>
          <w:lang w:val="el-GR"/>
        </w:rPr>
        <w:t xml:space="preserve"> </w:t>
      </w:r>
      <w:r w:rsidRPr="00816C81">
        <w:rPr>
          <w:rFonts w:eastAsia="Calibri"/>
          <w:lang w:val="en-US"/>
        </w:rPr>
        <w:t>NMR</w:t>
      </w:r>
      <w:r w:rsidRPr="00816C81">
        <w:rPr>
          <w:rFonts w:eastAsia="Calibri"/>
          <w:lang w:val="el-GR"/>
        </w:rPr>
        <w:t xml:space="preserve"> (</w:t>
      </w:r>
      <w:r w:rsidRPr="00816C81">
        <w:rPr>
          <w:rFonts w:eastAsia="Calibri"/>
          <w:lang w:val="en-US"/>
        </w:rPr>
        <w:t>cold</w:t>
      </w:r>
      <w:r w:rsidRPr="00816C81">
        <w:rPr>
          <w:rFonts w:eastAsia="Calibri"/>
          <w:lang w:val="el-GR"/>
        </w:rPr>
        <w:t>-</w:t>
      </w:r>
      <w:r w:rsidRPr="00816C81">
        <w:rPr>
          <w:rFonts w:eastAsia="Calibri"/>
          <w:lang w:val="en-US"/>
        </w:rPr>
        <w:t>probe</w:t>
      </w:r>
      <w:r w:rsidRPr="00816C81">
        <w:rPr>
          <w:rFonts w:eastAsia="Calibri"/>
          <w:lang w:val="el-GR"/>
        </w:rPr>
        <w:t xml:space="preserve">) για το </w:t>
      </w:r>
      <w:proofErr w:type="spellStart"/>
      <w:r w:rsidRPr="00816C81">
        <w:rPr>
          <w:rFonts w:eastAsia="Calibri"/>
          <w:lang w:val="el-GR"/>
        </w:rPr>
        <w:t>φασματογράφο</w:t>
      </w:r>
      <w:proofErr w:type="spellEnd"/>
      <w:r w:rsidRPr="00816C81">
        <w:rPr>
          <w:rFonts w:eastAsia="Calibri"/>
          <w:lang w:val="el-GR"/>
        </w:rPr>
        <w:t xml:space="preserve"> </w:t>
      </w:r>
      <w:r w:rsidRPr="00816C81">
        <w:rPr>
          <w:rFonts w:eastAsia="Calibri"/>
          <w:lang w:val="en-US"/>
        </w:rPr>
        <w:t>Varian</w:t>
      </w:r>
      <w:r w:rsidRPr="00816C81">
        <w:rPr>
          <w:rFonts w:eastAsia="Calibri"/>
          <w:lang w:val="el-GR"/>
        </w:rPr>
        <w:t xml:space="preserve"> 600 </w:t>
      </w:r>
      <w:r w:rsidRPr="00816C81">
        <w:rPr>
          <w:rFonts w:eastAsia="Calibri"/>
          <w:lang w:val="en-US"/>
        </w:rPr>
        <w:t>MHz</w:t>
      </w:r>
      <w:r w:rsidRPr="00816C81">
        <w:rPr>
          <w:rFonts w:eastAsia="Calibri"/>
          <w:lang w:val="el-GR"/>
        </w:rPr>
        <w:t xml:space="preserve"> του ΕΙΕ/ΙΧΒ, </w:t>
      </w:r>
      <w:proofErr w:type="spellStart"/>
      <w:r w:rsidRPr="00816C81">
        <w:rPr>
          <w:rFonts w:eastAsia="Calibri"/>
          <w:lang w:val="el-GR"/>
        </w:rPr>
        <w:t>εφοδιασμένου</w:t>
      </w:r>
      <w:proofErr w:type="spellEnd"/>
      <w:r w:rsidRPr="00816C81">
        <w:rPr>
          <w:rFonts w:eastAsia="Calibri"/>
          <w:lang w:val="el-GR"/>
        </w:rPr>
        <w:t xml:space="preserve"> με </w:t>
      </w:r>
      <w:proofErr w:type="spellStart"/>
      <w:r w:rsidRPr="00816C81">
        <w:rPr>
          <w:rFonts w:eastAsia="Calibri"/>
          <w:lang w:val="el-GR"/>
        </w:rPr>
        <w:t>τρία</w:t>
      </w:r>
      <w:proofErr w:type="spellEnd"/>
      <w:r w:rsidRPr="00816C81">
        <w:rPr>
          <w:rFonts w:eastAsia="Calibri"/>
          <w:lang w:val="el-GR"/>
        </w:rPr>
        <w:t xml:space="preserve"> </w:t>
      </w:r>
      <w:proofErr w:type="spellStart"/>
      <w:r w:rsidRPr="00816C81">
        <w:rPr>
          <w:rFonts w:eastAsia="Calibri"/>
          <w:lang w:val="el-GR"/>
        </w:rPr>
        <w:t>κανάλια</w:t>
      </w:r>
      <w:proofErr w:type="spellEnd"/>
      <w:r w:rsidRPr="00816C81">
        <w:rPr>
          <w:rFonts w:eastAsia="Calibri"/>
          <w:lang w:val="el-GR"/>
        </w:rPr>
        <w:t xml:space="preserve"> </w:t>
      </w:r>
      <w:proofErr w:type="spellStart"/>
      <w:r w:rsidRPr="00816C81">
        <w:rPr>
          <w:rFonts w:eastAsia="Calibri"/>
          <w:lang w:val="el-GR"/>
        </w:rPr>
        <w:t>εκπομπής-λήψης</w:t>
      </w:r>
      <w:proofErr w:type="spellEnd"/>
      <w:r w:rsidRPr="00816C81">
        <w:rPr>
          <w:rFonts w:eastAsia="Calibri"/>
          <w:lang w:val="el-GR"/>
        </w:rPr>
        <w:t xml:space="preserve"> (</w:t>
      </w:r>
      <w:r w:rsidRPr="00816C81">
        <w:rPr>
          <w:rFonts w:eastAsia="Calibri"/>
          <w:lang w:val="en-US"/>
        </w:rPr>
        <w:t>HCN</w:t>
      </w:r>
      <w:r w:rsidRPr="00816C81">
        <w:rPr>
          <w:rFonts w:eastAsia="Calibri"/>
          <w:lang w:val="el-GR"/>
        </w:rPr>
        <w:t xml:space="preserve">), με </w:t>
      </w:r>
      <w:proofErr w:type="spellStart"/>
      <w:r w:rsidRPr="00816C81">
        <w:rPr>
          <w:rFonts w:eastAsia="Calibri"/>
          <w:lang w:val="el-GR"/>
        </w:rPr>
        <w:t>ψυχόμενους</w:t>
      </w:r>
      <w:proofErr w:type="spellEnd"/>
      <w:r w:rsidRPr="00816C81">
        <w:rPr>
          <w:rFonts w:eastAsia="Calibri"/>
          <w:lang w:val="el-GR"/>
        </w:rPr>
        <w:t xml:space="preserve"> </w:t>
      </w:r>
      <w:proofErr w:type="spellStart"/>
      <w:r w:rsidRPr="00816C81">
        <w:rPr>
          <w:rFonts w:eastAsia="Calibri"/>
          <w:lang w:val="el-GR"/>
        </w:rPr>
        <w:t>προενισχυτές</w:t>
      </w:r>
      <w:proofErr w:type="spellEnd"/>
      <w:r w:rsidRPr="00816C81">
        <w:rPr>
          <w:rFonts w:eastAsia="Calibri"/>
          <w:lang w:val="el-GR"/>
        </w:rPr>
        <w:t xml:space="preserve"> 1</w:t>
      </w:r>
      <w:r w:rsidRPr="00816C81">
        <w:rPr>
          <w:rFonts w:eastAsia="Calibri"/>
          <w:lang w:val="en-US"/>
        </w:rPr>
        <w:t>H</w:t>
      </w:r>
      <w:r w:rsidRPr="00816C81">
        <w:rPr>
          <w:rFonts w:eastAsia="Calibri"/>
          <w:lang w:val="el-GR"/>
        </w:rPr>
        <w:t xml:space="preserve"> και 13</w:t>
      </w:r>
      <w:r w:rsidRPr="00816C81">
        <w:rPr>
          <w:rFonts w:eastAsia="Calibri"/>
          <w:lang w:val="en-US"/>
        </w:rPr>
        <w:t>C</w:t>
      </w:r>
      <w:r w:rsidRPr="00816C81">
        <w:rPr>
          <w:rFonts w:eastAsia="Calibri"/>
          <w:lang w:val="el-GR"/>
        </w:rPr>
        <w:t xml:space="preserve"> ("13</w:t>
      </w:r>
      <w:r w:rsidRPr="00816C81">
        <w:rPr>
          <w:rFonts w:eastAsia="Calibri"/>
          <w:lang w:val="en-US"/>
        </w:rPr>
        <w:t>C</w:t>
      </w:r>
      <w:r w:rsidRPr="00816C81">
        <w:rPr>
          <w:rFonts w:eastAsia="Calibri"/>
          <w:lang w:val="el-GR"/>
        </w:rPr>
        <w:t xml:space="preserve"> </w:t>
      </w:r>
      <w:r w:rsidRPr="00816C81">
        <w:rPr>
          <w:rFonts w:eastAsia="Calibri"/>
          <w:lang w:val="en-US"/>
        </w:rPr>
        <w:t>enhanced</w:t>
      </w:r>
      <w:r w:rsidRPr="00816C81">
        <w:rPr>
          <w:rFonts w:eastAsia="Calibri"/>
          <w:lang w:val="el-GR"/>
        </w:rPr>
        <w:t xml:space="preserve">") καθώς και </w:t>
      </w:r>
      <w:proofErr w:type="spellStart"/>
      <w:r w:rsidRPr="00816C81">
        <w:rPr>
          <w:rFonts w:eastAsia="Calibri"/>
          <w:lang w:val="el-GR"/>
        </w:rPr>
        <w:t>συνοδευτικου</w:t>
      </w:r>
      <w:proofErr w:type="spellEnd"/>
      <w:r w:rsidRPr="00816C81">
        <w:rPr>
          <w:rFonts w:eastAsia="Calibri"/>
          <w:lang w:val="el-GR"/>
        </w:rPr>
        <w:t xml:space="preserve">́ </w:t>
      </w:r>
      <w:proofErr w:type="spellStart"/>
      <w:r w:rsidRPr="00816C81">
        <w:rPr>
          <w:rFonts w:eastAsia="Calibri"/>
          <w:lang w:val="el-GR"/>
        </w:rPr>
        <w:t>εξοπλισμου</w:t>
      </w:r>
      <w:proofErr w:type="spellEnd"/>
      <w:r w:rsidRPr="00816C81">
        <w:rPr>
          <w:rFonts w:eastAsia="Calibri"/>
          <w:lang w:val="el-GR"/>
        </w:rPr>
        <w:t xml:space="preserve">́ </w:t>
      </w:r>
      <w:proofErr w:type="spellStart"/>
      <w:r w:rsidRPr="00816C81">
        <w:rPr>
          <w:rFonts w:eastAsia="Calibri"/>
          <w:lang w:val="el-GR"/>
        </w:rPr>
        <w:t>μονάδας</w:t>
      </w:r>
      <w:proofErr w:type="spellEnd"/>
      <w:r w:rsidRPr="00816C81">
        <w:rPr>
          <w:rFonts w:eastAsia="Calibri"/>
          <w:lang w:val="el-GR"/>
        </w:rPr>
        <w:t xml:space="preserve"> ψύξης </w:t>
      </w:r>
      <w:proofErr w:type="spellStart"/>
      <w:r w:rsidRPr="00816C81">
        <w:rPr>
          <w:rFonts w:eastAsia="Calibri"/>
          <w:lang w:val="el-GR"/>
        </w:rPr>
        <w:t>ηλίου</w:t>
      </w:r>
      <w:proofErr w:type="spellEnd"/>
      <w:r w:rsidRPr="00816C81">
        <w:rPr>
          <w:rFonts w:eastAsia="Calibri"/>
          <w:lang w:val="el-GR"/>
        </w:rPr>
        <w:t xml:space="preserve"> και </w:t>
      </w:r>
      <w:proofErr w:type="spellStart"/>
      <w:r w:rsidRPr="00816C81">
        <w:rPr>
          <w:rFonts w:eastAsia="Calibri"/>
          <w:lang w:val="el-GR"/>
        </w:rPr>
        <w:t>συμπιεστη</w:t>
      </w:r>
      <w:proofErr w:type="spellEnd"/>
      <w:r w:rsidRPr="00816C81">
        <w:rPr>
          <w:rFonts w:eastAsia="Calibri"/>
          <w:lang w:val="el-GR"/>
        </w:rPr>
        <w:t>́</w:t>
      </w:r>
    </w:p>
    <w:p w14:paraId="45816EB7" w14:textId="77777777" w:rsidR="00C22659" w:rsidRPr="00816C81" w:rsidRDefault="00C22659" w:rsidP="00C22659">
      <w:pPr>
        <w:suppressAutoHyphens w:val="0"/>
        <w:autoSpaceDE w:val="0"/>
        <w:spacing w:after="60"/>
        <w:rPr>
          <w:rFonts w:eastAsia="SimSun"/>
          <w:b/>
          <w:iCs/>
          <w:color w:val="0070C0"/>
          <w:sz w:val="24"/>
          <w:lang w:val="el-GR"/>
        </w:rPr>
      </w:pPr>
    </w:p>
    <w:tbl>
      <w:tblPr>
        <w:tblW w:w="9464"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5818"/>
        <w:gridCol w:w="1275"/>
      </w:tblGrid>
      <w:tr w:rsidR="00C22659" w:rsidRPr="00816C81" w14:paraId="720F0510" w14:textId="77777777" w:rsidTr="00416F2D">
        <w:tc>
          <w:tcPr>
            <w:tcW w:w="2371" w:type="dxa"/>
            <w:shd w:val="clear" w:color="auto" w:fill="auto"/>
          </w:tcPr>
          <w:p w14:paraId="118147F0" w14:textId="77777777" w:rsidR="00C22659" w:rsidRPr="00327915" w:rsidRDefault="00C22659" w:rsidP="001104ED">
            <w:pPr>
              <w:suppressAutoHyphens w:val="0"/>
              <w:spacing w:after="0"/>
              <w:jc w:val="center"/>
              <w:rPr>
                <w:b/>
                <w:sz w:val="20"/>
                <w:szCs w:val="20"/>
                <w:lang w:val="el-GR" w:eastAsia="el-GR"/>
              </w:rPr>
            </w:pPr>
            <w:r w:rsidRPr="00327915">
              <w:rPr>
                <w:b/>
                <w:sz w:val="20"/>
                <w:szCs w:val="20"/>
                <w:lang w:val="el-GR" w:eastAsia="el-GR"/>
              </w:rPr>
              <w:t>ΕΙΔΟΣ</w:t>
            </w:r>
          </w:p>
        </w:tc>
        <w:tc>
          <w:tcPr>
            <w:tcW w:w="5818" w:type="dxa"/>
            <w:shd w:val="clear" w:color="auto" w:fill="auto"/>
            <w:vAlign w:val="center"/>
          </w:tcPr>
          <w:p w14:paraId="27B18A6C" w14:textId="77777777" w:rsidR="00C22659" w:rsidRPr="00327915" w:rsidRDefault="00C22659" w:rsidP="001104ED">
            <w:pPr>
              <w:suppressAutoHyphens w:val="0"/>
              <w:spacing w:after="0"/>
              <w:jc w:val="center"/>
              <w:rPr>
                <w:b/>
                <w:bCs/>
                <w:color w:val="000000"/>
                <w:sz w:val="20"/>
                <w:szCs w:val="20"/>
                <w:lang w:val="el-GR" w:eastAsia="el-GR"/>
              </w:rPr>
            </w:pPr>
            <w:r w:rsidRPr="00327915">
              <w:rPr>
                <w:b/>
                <w:bCs/>
                <w:color w:val="000000"/>
                <w:sz w:val="20"/>
                <w:szCs w:val="20"/>
                <w:lang w:val="el-GR" w:eastAsia="el-GR"/>
              </w:rPr>
              <w:t>ΤΕΧΝΙΚΕΣ  ΠΡΟΔΙΑΓΡΑΦΕΣ</w:t>
            </w:r>
          </w:p>
        </w:tc>
        <w:tc>
          <w:tcPr>
            <w:tcW w:w="1275" w:type="dxa"/>
            <w:shd w:val="clear" w:color="auto" w:fill="auto"/>
          </w:tcPr>
          <w:p w14:paraId="6118089B" w14:textId="77777777" w:rsidR="00C22659" w:rsidRPr="00327915" w:rsidRDefault="00C22659" w:rsidP="001104ED">
            <w:pPr>
              <w:suppressAutoHyphens w:val="0"/>
              <w:spacing w:after="0"/>
              <w:jc w:val="center"/>
              <w:rPr>
                <w:b/>
                <w:sz w:val="20"/>
                <w:szCs w:val="20"/>
                <w:lang w:val="el-GR" w:eastAsia="el-GR"/>
              </w:rPr>
            </w:pPr>
            <w:r w:rsidRPr="00327915">
              <w:rPr>
                <w:b/>
                <w:sz w:val="20"/>
                <w:szCs w:val="20"/>
                <w:lang w:val="el-GR" w:eastAsia="el-GR"/>
              </w:rPr>
              <w:t>ΤΕΜΑΧΙΑ</w:t>
            </w:r>
          </w:p>
        </w:tc>
      </w:tr>
      <w:tr w:rsidR="00C22659" w:rsidRPr="00816C81" w14:paraId="1DE3A42C" w14:textId="77777777" w:rsidTr="00416F2D">
        <w:tc>
          <w:tcPr>
            <w:tcW w:w="2371" w:type="dxa"/>
            <w:shd w:val="clear" w:color="auto" w:fill="auto"/>
          </w:tcPr>
          <w:p w14:paraId="45422016" w14:textId="77777777" w:rsidR="00C22659" w:rsidRPr="00327915" w:rsidRDefault="00C22659" w:rsidP="001104ED">
            <w:pPr>
              <w:suppressAutoHyphens w:val="0"/>
              <w:autoSpaceDE w:val="0"/>
              <w:autoSpaceDN w:val="0"/>
              <w:adjustRightInd w:val="0"/>
              <w:spacing w:after="0"/>
              <w:jc w:val="left"/>
              <w:rPr>
                <w:sz w:val="20"/>
                <w:szCs w:val="20"/>
                <w:lang w:val="el-GR" w:eastAsia="el-GR"/>
              </w:rPr>
            </w:pPr>
            <w:proofErr w:type="spellStart"/>
            <w:r w:rsidRPr="00327915">
              <w:rPr>
                <w:sz w:val="20"/>
                <w:szCs w:val="20"/>
                <w:lang w:val="el-GR" w:eastAsia="el-GR"/>
              </w:rPr>
              <w:t>Κρυογονικός</w:t>
            </w:r>
            <w:proofErr w:type="spellEnd"/>
            <w:r w:rsidRPr="00327915">
              <w:rPr>
                <w:sz w:val="20"/>
                <w:szCs w:val="20"/>
                <w:lang w:val="el-GR" w:eastAsia="el-GR"/>
              </w:rPr>
              <w:t xml:space="preserve"> αισθητήρας 600 </w:t>
            </w:r>
            <w:proofErr w:type="spellStart"/>
            <w:r w:rsidRPr="00327915">
              <w:rPr>
                <w:sz w:val="20"/>
                <w:szCs w:val="20"/>
                <w:lang w:val="el-GR" w:eastAsia="el-GR"/>
              </w:rPr>
              <w:t>MHz</w:t>
            </w:r>
            <w:proofErr w:type="spellEnd"/>
            <w:r w:rsidRPr="00327915">
              <w:rPr>
                <w:sz w:val="20"/>
                <w:szCs w:val="20"/>
                <w:lang w:val="el-GR" w:eastAsia="el-GR"/>
              </w:rPr>
              <w:t xml:space="preserve">  HCN με  </w:t>
            </w:r>
            <w:proofErr w:type="spellStart"/>
            <w:r w:rsidRPr="00327915">
              <w:rPr>
                <w:sz w:val="20"/>
                <w:szCs w:val="20"/>
                <w:lang w:val="el-GR" w:eastAsia="el-GR"/>
              </w:rPr>
              <w:t>προενισχυτή</w:t>
            </w:r>
            <w:proofErr w:type="spellEnd"/>
            <w:r w:rsidRPr="00327915">
              <w:rPr>
                <w:sz w:val="20"/>
                <w:szCs w:val="20"/>
                <w:lang w:val="el-GR" w:eastAsia="el-GR"/>
              </w:rPr>
              <w:t xml:space="preserve"> άνθρακα αυξημένης ευαισθησίας, σύστημα </w:t>
            </w:r>
            <w:proofErr w:type="spellStart"/>
            <w:r w:rsidRPr="00327915">
              <w:rPr>
                <w:sz w:val="20"/>
                <w:szCs w:val="20"/>
                <w:lang w:val="el-GR" w:eastAsia="el-GR"/>
              </w:rPr>
              <w:t>κρυο</w:t>
            </w:r>
            <w:proofErr w:type="spellEnd"/>
            <w:r w:rsidRPr="00327915">
              <w:rPr>
                <w:sz w:val="20"/>
                <w:szCs w:val="20"/>
                <w:lang w:val="el-GR" w:eastAsia="el-GR"/>
              </w:rPr>
              <w:t xml:space="preserve">-ψύξης με ήλιο  και εξωτερική μονάδα ψύξης αέρα, συμβατά με το φασματογράφο VARIAN NMR VNMRS-600 </w:t>
            </w:r>
            <w:proofErr w:type="spellStart"/>
            <w:r w:rsidRPr="00327915">
              <w:rPr>
                <w:sz w:val="20"/>
                <w:szCs w:val="20"/>
                <w:lang w:val="el-GR" w:eastAsia="el-GR"/>
              </w:rPr>
              <w:t>MHz</w:t>
            </w:r>
            <w:proofErr w:type="spellEnd"/>
            <w:r w:rsidRPr="00327915">
              <w:rPr>
                <w:sz w:val="20"/>
                <w:szCs w:val="20"/>
                <w:lang w:val="el-GR" w:eastAsia="el-GR"/>
              </w:rPr>
              <w:t xml:space="preserve">. </w:t>
            </w:r>
          </w:p>
          <w:p w14:paraId="14D5CDC7" w14:textId="77777777" w:rsidR="00C22659" w:rsidRPr="00327915" w:rsidRDefault="00C22659" w:rsidP="001104ED">
            <w:pPr>
              <w:spacing w:after="0"/>
              <w:jc w:val="center"/>
              <w:rPr>
                <w:sz w:val="20"/>
                <w:szCs w:val="20"/>
                <w:lang w:val="el-GR" w:eastAsia="el-GR"/>
              </w:rPr>
            </w:pPr>
          </w:p>
        </w:tc>
        <w:tc>
          <w:tcPr>
            <w:tcW w:w="5818" w:type="dxa"/>
            <w:shd w:val="clear" w:color="auto" w:fill="auto"/>
          </w:tcPr>
          <w:p w14:paraId="69440057" w14:textId="77777777" w:rsidR="00C22659" w:rsidRPr="00327915" w:rsidRDefault="00C22659" w:rsidP="001104ED">
            <w:pPr>
              <w:suppressAutoHyphens w:val="0"/>
              <w:autoSpaceDE w:val="0"/>
              <w:autoSpaceDN w:val="0"/>
              <w:adjustRightInd w:val="0"/>
              <w:spacing w:after="0"/>
              <w:contextualSpacing/>
              <w:jc w:val="left"/>
              <w:rPr>
                <w:sz w:val="20"/>
                <w:szCs w:val="20"/>
                <w:lang w:val="el-GR" w:eastAsia="el-GR"/>
              </w:rPr>
            </w:pPr>
            <w:r w:rsidRPr="00327915">
              <w:rPr>
                <w:rFonts w:eastAsia="Calibri"/>
                <w:sz w:val="20"/>
                <w:szCs w:val="20"/>
                <w:lang w:val="el-GR" w:eastAsia="en-US"/>
              </w:rPr>
              <w:t xml:space="preserve">1. </w:t>
            </w:r>
            <w:proofErr w:type="spellStart"/>
            <w:r w:rsidRPr="00327915">
              <w:rPr>
                <w:rFonts w:eastAsia="Calibri"/>
                <w:sz w:val="20"/>
                <w:szCs w:val="20"/>
                <w:lang w:val="el-GR" w:eastAsia="en-US"/>
              </w:rPr>
              <w:t>Κρυογονικός</w:t>
            </w:r>
            <w:proofErr w:type="spellEnd"/>
            <w:r w:rsidRPr="00327915">
              <w:rPr>
                <w:rFonts w:eastAsia="Calibri"/>
                <w:sz w:val="20"/>
                <w:szCs w:val="20"/>
                <w:lang w:val="el-GR" w:eastAsia="en-US"/>
              </w:rPr>
              <w:t xml:space="preserve"> αισθητήρας (600 </w:t>
            </w:r>
            <w:r w:rsidRPr="00327915">
              <w:rPr>
                <w:rFonts w:eastAsia="Calibri"/>
                <w:sz w:val="20"/>
                <w:szCs w:val="20"/>
                <w:lang w:val="en-US" w:eastAsia="en-US"/>
              </w:rPr>
              <w:t>MHz</w:t>
            </w:r>
            <w:r w:rsidRPr="00327915">
              <w:rPr>
                <w:rFonts w:eastAsia="Calibri"/>
                <w:sz w:val="20"/>
                <w:szCs w:val="20"/>
                <w:lang w:val="el-GR" w:eastAsia="en-US"/>
              </w:rPr>
              <w:t xml:space="preserve">) τριπλού καναλιού </w:t>
            </w:r>
            <w:r w:rsidRPr="00327915">
              <w:rPr>
                <w:rFonts w:eastAsia="Calibri"/>
                <w:sz w:val="20"/>
                <w:szCs w:val="20"/>
                <w:lang w:val="en-US" w:eastAsia="en-US"/>
              </w:rPr>
              <w:t>HCN</w:t>
            </w:r>
          </w:p>
          <w:p w14:paraId="70CDFA85" w14:textId="77777777" w:rsidR="00C22659" w:rsidRPr="00327915" w:rsidRDefault="00C22659" w:rsidP="001104ED">
            <w:pPr>
              <w:suppressAutoHyphens w:val="0"/>
              <w:autoSpaceDE w:val="0"/>
              <w:autoSpaceDN w:val="0"/>
              <w:adjustRightInd w:val="0"/>
              <w:spacing w:after="0"/>
              <w:contextualSpacing/>
              <w:jc w:val="left"/>
              <w:rPr>
                <w:sz w:val="20"/>
                <w:szCs w:val="20"/>
                <w:lang w:val="el-GR" w:eastAsia="el-GR"/>
              </w:rPr>
            </w:pPr>
            <w:r w:rsidRPr="00327915">
              <w:rPr>
                <w:sz w:val="20"/>
                <w:szCs w:val="20"/>
                <w:lang w:val="el-GR" w:eastAsia="el-GR"/>
              </w:rPr>
              <w:t xml:space="preserve">2. Ψυχόμενοι </w:t>
            </w:r>
            <w:proofErr w:type="spellStart"/>
            <w:r w:rsidRPr="00327915">
              <w:rPr>
                <w:sz w:val="20"/>
                <w:szCs w:val="20"/>
                <w:lang w:val="el-GR" w:eastAsia="el-GR"/>
              </w:rPr>
              <w:t>προενισχυτές</w:t>
            </w:r>
            <w:proofErr w:type="spellEnd"/>
            <w:r w:rsidRPr="00327915">
              <w:rPr>
                <w:sz w:val="20"/>
                <w:szCs w:val="20"/>
                <w:lang w:val="el-GR" w:eastAsia="el-GR"/>
              </w:rPr>
              <w:t xml:space="preserve"> 1</w:t>
            </w:r>
            <w:r w:rsidRPr="00327915">
              <w:rPr>
                <w:sz w:val="20"/>
                <w:szCs w:val="20"/>
                <w:lang w:val="en-US" w:eastAsia="el-GR"/>
              </w:rPr>
              <w:t>H</w:t>
            </w:r>
            <w:r w:rsidRPr="00327915">
              <w:rPr>
                <w:sz w:val="20"/>
                <w:szCs w:val="20"/>
                <w:lang w:val="el-GR" w:eastAsia="el-GR"/>
              </w:rPr>
              <w:t xml:space="preserve"> και 13</w:t>
            </w:r>
            <w:r w:rsidRPr="00327915">
              <w:rPr>
                <w:sz w:val="20"/>
                <w:szCs w:val="20"/>
                <w:lang w:val="en-US" w:eastAsia="el-GR"/>
              </w:rPr>
              <w:t>C</w:t>
            </w:r>
            <w:r w:rsidRPr="00327915">
              <w:rPr>
                <w:sz w:val="20"/>
                <w:szCs w:val="20"/>
                <w:lang w:val="el-GR" w:eastAsia="el-GR"/>
              </w:rPr>
              <w:t xml:space="preserve"> (</w:t>
            </w:r>
            <w:proofErr w:type="spellStart"/>
            <w:r w:rsidRPr="00327915">
              <w:rPr>
                <w:sz w:val="20"/>
                <w:szCs w:val="20"/>
                <w:lang w:val="el-GR" w:eastAsia="el-GR"/>
              </w:rPr>
              <w:t>προενισχυτής</w:t>
            </w:r>
            <w:proofErr w:type="spellEnd"/>
            <w:r w:rsidRPr="00327915">
              <w:rPr>
                <w:sz w:val="20"/>
                <w:szCs w:val="20"/>
                <w:lang w:val="el-GR" w:eastAsia="el-GR"/>
              </w:rPr>
              <w:t xml:space="preserve"> άνθρακα αυξημένης ευαισθησίας)</w:t>
            </w:r>
          </w:p>
          <w:p w14:paraId="2910B641" w14:textId="77777777" w:rsidR="00C22659" w:rsidRPr="00327915" w:rsidRDefault="00C22659" w:rsidP="001104ED">
            <w:pPr>
              <w:suppressAutoHyphens w:val="0"/>
              <w:autoSpaceDE w:val="0"/>
              <w:autoSpaceDN w:val="0"/>
              <w:adjustRightInd w:val="0"/>
              <w:spacing w:after="0"/>
              <w:contextualSpacing/>
              <w:jc w:val="left"/>
              <w:rPr>
                <w:sz w:val="20"/>
                <w:szCs w:val="20"/>
                <w:lang w:val="el-GR" w:eastAsia="el-GR"/>
              </w:rPr>
            </w:pPr>
            <w:r w:rsidRPr="00327915">
              <w:rPr>
                <w:sz w:val="20"/>
                <w:szCs w:val="20"/>
                <w:lang w:val="el-GR" w:eastAsia="el-GR"/>
              </w:rPr>
              <w:t xml:space="preserve">3. Σύστημα </w:t>
            </w:r>
            <w:proofErr w:type="spellStart"/>
            <w:r w:rsidRPr="00327915">
              <w:rPr>
                <w:sz w:val="20"/>
                <w:szCs w:val="20"/>
                <w:lang w:val="el-GR" w:eastAsia="el-GR"/>
              </w:rPr>
              <w:t>κρυο</w:t>
            </w:r>
            <w:proofErr w:type="spellEnd"/>
            <w:r w:rsidRPr="00327915">
              <w:rPr>
                <w:sz w:val="20"/>
                <w:szCs w:val="20"/>
                <w:lang w:val="el-GR" w:eastAsia="el-GR"/>
              </w:rPr>
              <w:t>-ψύξης με ήλιο  (2</w:t>
            </w:r>
            <w:r w:rsidRPr="00327915">
              <w:rPr>
                <w:sz w:val="20"/>
                <w:szCs w:val="20"/>
                <w:vertAlign w:val="superscript"/>
                <w:lang w:val="el-GR" w:eastAsia="el-GR"/>
              </w:rPr>
              <w:t>ης</w:t>
            </w:r>
            <w:r w:rsidRPr="00327915">
              <w:rPr>
                <w:sz w:val="20"/>
                <w:szCs w:val="20"/>
                <w:lang w:val="el-GR" w:eastAsia="el-GR"/>
              </w:rPr>
              <w:t xml:space="preserve"> γενιάς  7700CS </w:t>
            </w:r>
            <w:r w:rsidRPr="00327915">
              <w:rPr>
                <w:sz w:val="20"/>
                <w:szCs w:val="20"/>
                <w:lang w:val="en-US" w:eastAsia="el-GR"/>
              </w:rPr>
              <w:t>Sumitomo</w:t>
            </w:r>
            <w:r w:rsidRPr="00327915">
              <w:rPr>
                <w:sz w:val="20"/>
                <w:szCs w:val="20"/>
                <w:lang w:val="el-GR" w:eastAsia="el-GR"/>
              </w:rPr>
              <w:t>)</w:t>
            </w:r>
          </w:p>
          <w:p w14:paraId="012CB1DC" w14:textId="77777777" w:rsidR="00C22659" w:rsidRPr="00327915" w:rsidRDefault="00C22659" w:rsidP="001104ED">
            <w:pPr>
              <w:suppressAutoHyphens w:val="0"/>
              <w:autoSpaceDE w:val="0"/>
              <w:autoSpaceDN w:val="0"/>
              <w:adjustRightInd w:val="0"/>
              <w:spacing w:after="0"/>
              <w:contextualSpacing/>
              <w:jc w:val="left"/>
              <w:rPr>
                <w:sz w:val="20"/>
                <w:szCs w:val="20"/>
                <w:lang w:val="el-GR" w:eastAsia="el-GR"/>
              </w:rPr>
            </w:pPr>
            <w:r w:rsidRPr="00327915">
              <w:rPr>
                <w:sz w:val="20"/>
                <w:szCs w:val="20"/>
                <w:lang w:val="el-GR" w:eastAsia="el-GR"/>
              </w:rPr>
              <w:t xml:space="preserve">4. Εξωτερική μονάδα ψύξης αέρα </w:t>
            </w:r>
          </w:p>
          <w:p w14:paraId="2AAFFB06" w14:textId="77777777" w:rsidR="00C22659" w:rsidRPr="00327915" w:rsidRDefault="00C22659" w:rsidP="001104ED">
            <w:pPr>
              <w:suppressAutoHyphens w:val="0"/>
              <w:autoSpaceDE w:val="0"/>
              <w:autoSpaceDN w:val="0"/>
              <w:adjustRightInd w:val="0"/>
              <w:spacing w:after="0"/>
              <w:contextualSpacing/>
              <w:jc w:val="left"/>
              <w:rPr>
                <w:sz w:val="20"/>
                <w:szCs w:val="20"/>
                <w:lang w:val="el-GR" w:eastAsia="el-GR"/>
              </w:rPr>
            </w:pPr>
            <w:r w:rsidRPr="00327915">
              <w:rPr>
                <w:sz w:val="20"/>
                <w:szCs w:val="20"/>
                <w:lang w:val="el-GR" w:eastAsia="el-GR"/>
              </w:rPr>
              <w:t xml:space="preserve">5. </w:t>
            </w:r>
            <w:proofErr w:type="spellStart"/>
            <w:r w:rsidRPr="00327915">
              <w:rPr>
                <w:sz w:val="20"/>
                <w:szCs w:val="20"/>
                <w:lang w:val="el-GR" w:eastAsia="el-GR"/>
              </w:rPr>
              <w:t>Ελεγχος</w:t>
            </w:r>
            <w:proofErr w:type="spellEnd"/>
            <w:r w:rsidRPr="00327915">
              <w:rPr>
                <w:sz w:val="20"/>
                <w:szCs w:val="20"/>
                <w:lang w:val="el-GR" w:eastAsia="el-GR"/>
              </w:rPr>
              <w:t xml:space="preserve"> λειτουργίας συστήματος μέσω του λογισμικού </w:t>
            </w:r>
            <w:proofErr w:type="spellStart"/>
            <w:r w:rsidRPr="00327915">
              <w:rPr>
                <w:sz w:val="20"/>
                <w:szCs w:val="20"/>
                <w:lang w:val="en-US" w:eastAsia="el-GR"/>
              </w:rPr>
              <w:t>VnmrJ</w:t>
            </w:r>
            <w:proofErr w:type="spellEnd"/>
            <w:r w:rsidRPr="00327915">
              <w:rPr>
                <w:sz w:val="20"/>
                <w:szCs w:val="20"/>
                <w:lang w:val="el-GR" w:eastAsia="el-GR"/>
              </w:rPr>
              <w:t xml:space="preserve"> </w:t>
            </w:r>
          </w:p>
          <w:p w14:paraId="3C3DCE34" w14:textId="77777777" w:rsidR="00C22659" w:rsidRPr="00327915" w:rsidRDefault="00C22659" w:rsidP="001104ED">
            <w:pPr>
              <w:suppressAutoHyphens w:val="0"/>
              <w:autoSpaceDE w:val="0"/>
              <w:autoSpaceDN w:val="0"/>
              <w:adjustRightInd w:val="0"/>
              <w:spacing w:after="0"/>
              <w:contextualSpacing/>
              <w:jc w:val="left"/>
              <w:rPr>
                <w:sz w:val="20"/>
                <w:szCs w:val="20"/>
                <w:lang w:val="el-GR" w:eastAsia="el-GR"/>
              </w:rPr>
            </w:pPr>
            <w:r w:rsidRPr="00327915">
              <w:rPr>
                <w:sz w:val="20"/>
                <w:szCs w:val="20"/>
                <w:lang w:val="el-GR" w:eastAsia="el-GR"/>
              </w:rPr>
              <w:t xml:space="preserve">6. Συμβατότητα με το φασματογράφο VARIAN NMR VNMRS-600 </w:t>
            </w:r>
            <w:proofErr w:type="spellStart"/>
            <w:r w:rsidRPr="00327915">
              <w:rPr>
                <w:sz w:val="20"/>
                <w:szCs w:val="20"/>
                <w:lang w:val="el-GR" w:eastAsia="el-GR"/>
              </w:rPr>
              <w:t>MHz</w:t>
            </w:r>
            <w:proofErr w:type="spellEnd"/>
            <w:r w:rsidRPr="00327915">
              <w:rPr>
                <w:sz w:val="20"/>
                <w:szCs w:val="20"/>
                <w:lang w:val="el-GR" w:eastAsia="el-GR"/>
              </w:rPr>
              <w:t>.</w:t>
            </w:r>
          </w:p>
          <w:p w14:paraId="2A1C68A3" w14:textId="77777777" w:rsidR="00C22659" w:rsidRPr="00327915" w:rsidRDefault="00C22659" w:rsidP="001104ED">
            <w:pPr>
              <w:suppressAutoHyphens w:val="0"/>
              <w:autoSpaceDE w:val="0"/>
              <w:autoSpaceDN w:val="0"/>
              <w:adjustRightInd w:val="0"/>
              <w:spacing w:after="0"/>
              <w:contextualSpacing/>
              <w:jc w:val="left"/>
              <w:rPr>
                <w:sz w:val="20"/>
                <w:szCs w:val="20"/>
                <w:lang w:val="el-GR" w:eastAsia="el-GR"/>
              </w:rPr>
            </w:pPr>
            <w:r w:rsidRPr="00327915">
              <w:rPr>
                <w:rFonts w:cs="Times New Roman"/>
                <w:sz w:val="20"/>
                <w:szCs w:val="20"/>
                <w:lang w:val="el-GR" w:eastAsia="el-GR"/>
              </w:rPr>
              <w:t xml:space="preserve"> </w:t>
            </w:r>
          </w:p>
        </w:tc>
        <w:tc>
          <w:tcPr>
            <w:tcW w:w="1275" w:type="dxa"/>
            <w:shd w:val="clear" w:color="auto" w:fill="auto"/>
          </w:tcPr>
          <w:p w14:paraId="1EE6F8CD" w14:textId="77777777" w:rsidR="00C22659" w:rsidRPr="00327915" w:rsidRDefault="00C22659" w:rsidP="001104ED">
            <w:pPr>
              <w:suppressAutoHyphens w:val="0"/>
              <w:spacing w:after="0"/>
              <w:jc w:val="center"/>
              <w:rPr>
                <w:sz w:val="20"/>
                <w:szCs w:val="20"/>
                <w:lang w:val="el-GR" w:eastAsia="el-GR"/>
              </w:rPr>
            </w:pPr>
            <w:r w:rsidRPr="00327915">
              <w:rPr>
                <w:sz w:val="20"/>
                <w:szCs w:val="20"/>
                <w:lang w:val="el-GR" w:eastAsia="el-GR"/>
              </w:rPr>
              <w:t>1</w:t>
            </w:r>
          </w:p>
        </w:tc>
      </w:tr>
    </w:tbl>
    <w:tbl>
      <w:tblPr>
        <w:tblpPr w:leftFromText="180" w:rightFromText="180" w:vertAnchor="text" w:horzAnchor="margin" w:tblpXSpec="center" w:tblpY="23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16F2D" w:rsidRPr="00CC006D" w14:paraId="72184510" w14:textId="77777777" w:rsidTr="00416F2D">
        <w:trPr>
          <w:trHeight w:val="285"/>
        </w:trPr>
        <w:tc>
          <w:tcPr>
            <w:tcW w:w="9464" w:type="dxa"/>
            <w:shd w:val="clear" w:color="auto" w:fill="auto"/>
            <w:noWrap/>
            <w:hideMark/>
          </w:tcPr>
          <w:p w14:paraId="044BFC3C" w14:textId="77777777" w:rsidR="00416F2D" w:rsidRPr="00327915" w:rsidRDefault="00416F2D" w:rsidP="00416F2D">
            <w:pPr>
              <w:rPr>
                <w:b/>
                <w:bCs/>
                <w:lang w:val="el-GR"/>
              </w:rPr>
            </w:pPr>
            <w:r w:rsidRPr="00327915">
              <w:rPr>
                <w:b/>
                <w:bCs/>
                <w:lang w:val="el-GR"/>
              </w:rPr>
              <w:t>ΓΕΝΙΚΕΣ ΑΠΑΙΤΗΣΕΙΣ ΓΙΑ ΤΟ ΤΜΗΜΑ 1</w:t>
            </w:r>
          </w:p>
        </w:tc>
      </w:tr>
      <w:tr w:rsidR="00416F2D" w:rsidRPr="00CC006D" w14:paraId="31EE5B9D" w14:textId="77777777" w:rsidTr="00416F2D">
        <w:trPr>
          <w:trHeight w:val="285"/>
        </w:trPr>
        <w:tc>
          <w:tcPr>
            <w:tcW w:w="9464" w:type="dxa"/>
            <w:shd w:val="clear" w:color="auto" w:fill="auto"/>
            <w:noWrap/>
            <w:hideMark/>
          </w:tcPr>
          <w:p w14:paraId="281E6AA7" w14:textId="77777777" w:rsidR="00416F2D" w:rsidRPr="00327915" w:rsidRDefault="00416F2D" w:rsidP="00416F2D">
            <w:pPr>
              <w:rPr>
                <w:lang w:val="el-GR"/>
              </w:rPr>
            </w:pPr>
            <w:r w:rsidRPr="00327915">
              <w:rPr>
                <w:lang w:val="el-GR"/>
              </w:rPr>
              <w:t>1.</w:t>
            </w:r>
            <w:r w:rsidRPr="00816C81">
              <w:t> </w:t>
            </w:r>
            <w:r w:rsidRPr="00327915">
              <w:rPr>
                <w:lang w:val="el-GR"/>
              </w:rPr>
              <w:t xml:space="preserve">Εγγύηση καλής </w:t>
            </w:r>
            <w:r w:rsidRPr="00327915">
              <w:rPr>
                <w:sz w:val="20"/>
                <w:szCs w:val="20"/>
                <w:lang w:val="el-GR" w:eastAsia="el-GR"/>
              </w:rPr>
              <w:t>λειτουργίας τουλάχιστον 6 μηνών για τον προσφερόμενο εξοπλισμό</w:t>
            </w:r>
          </w:p>
        </w:tc>
      </w:tr>
      <w:tr w:rsidR="00416F2D" w:rsidRPr="00CC006D" w14:paraId="7069D100" w14:textId="77777777" w:rsidTr="00416F2D">
        <w:trPr>
          <w:trHeight w:val="285"/>
        </w:trPr>
        <w:tc>
          <w:tcPr>
            <w:tcW w:w="9464" w:type="dxa"/>
            <w:shd w:val="clear" w:color="auto" w:fill="auto"/>
            <w:noWrap/>
            <w:hideMark/>
          </w:tcPr>
          <w:p w14:paraId="203D72CC" w14:textId="77777777" w:rsidR="00416F2D" w:rsidRPr="00327915" w:rsidRDefault="00416F2D" w:rsidP="00416F2D">
            <w:pPr>
              <w:rPr>
                <w:sz w:val="20"/>
                <w:szCs w:val="20"/>
                <w:lang w:val="el-GR" w:eastAsia="el-GR"/>
              </w:rPr>
            </w:pPr>
            <w:r w:rsidRPr="00327915">
              <w:rPr>
                <w:sz w:val="20"/>
                <w:szCs w:val="20"/>
                <w:lang w:val="el-GR" w:eastAsia="el-GR"/>
              </w:rPr>
              <w:t>2. Ο χρόνος παράδοσης να μην υπερβαίνει τους δύο (2) μήνες από την παραγγελία</w:t>
            </w:r>
          </w:p>
        </w:tc>
      </w:tr>
      <w:tr w:rsidR="00416F2D" w:rsidRPr="00CC006D" w14:paraId="2D07A2E2" w14:textId="77777777" w:rsidTr="00416F2D">
        <w:trPr>
          <w:trHeight w:val="285"/>
        </w:trPr>
        <w:tc>
          <w:tcPr>
            <w:tcW w:w="9464" w:type="dxa"/>
            <w:shd w:val="clear" w:color="auto" w:fill="auto"/>
            <w:noWrap/>
          </w:tcPr>
          <w:p w14:paraId="2683E57D" w14:textId="77777777" w:rsidR="00416F2D" w:rsidRPr="00327915" w:rsidRDefault="00416F2D" w:rsidP="00416F2D">
            <w:pPr>
              <w:suppressAutoHyphens w:val="0"/>
              <w:spacing w:after="0"/>
              <w:contextualSpacing/>
              <w:jc w:val="left"/>
              <w:rPr>
                <w:sz w:val="20"/>
                <w:szCs w:val="20"/>
                <w:lang w:val="el-GR" w:eastAsia="el-GR"/>
              </w:rPr>
            </w:pPr>
            <w:r w:rsidRPr="00327915">
              <w:rPr>
                <w:sz w:val="20"/>
                <w:szCs w:val="20"/>
                <w:lang w:val="el-GR" w:eastAsia="el-GR"/>
              </w:rPr>
              <w:t>3. Ο Ανάδοχος υποχρεούται να μεταφέρει, να παραδώσει και να εγκαταστήσει τον εξοπλισμό σε πλήρη λειτουργία στο χώρο που θα του υποδειχθεί από την Αναθέτουσα  Αρχή και να γίνει πλήρης εκπαίδευση από εκπαιδευμένο στέλεχος τεχνικής υποστήριξης του Αναδόχου.</w:t>
            </w:r>
          </w:p>
        </w:tc>
      </w:tr>
      <w:tr w:rsidR="00416F2D" w:rsidRPr="00CC006D" w14:paraId="463938BB" w14:textId="77777777" w:rsidTr="00416F2D">
        <w:trPr>
          <w:trHeight w:val="285"/>
        </w:trPr>
        <w:tc>
          <w:tcPr>
            <w:tcW w:w="9464" w:type="dxa"/>
            <w:shd w:val="clear" w:color="auto" w:fill="auto"/>
            <w:noWrap/>
          </w:tcPr>
          <w:p w14:paraId="190093F7" w14:textId="77777777" w:rsidR="00416F2D" w:rsidRPr="00327915" w:rsidRDefault="00416F2D" w:rsidP="00416F2D">
            <w:pPr>
              <w:suppressAutoHyphens w:val="0"/>
              <w:spacing w:after="0"/>
              <w:contextualSpacing/>
              <w:jc w:val="left"/>
              <w:rPr>
                <w:sz w:val="20"/>
                <w:szCs w:val="20"/>
                <w:lang w:val="el-GR" w:eastAsia="el-GR"/>
              </w:rPr>
            </w:pPr>
            <w:r w:rsidRPr="00327915">
              <w:rPr>
                <w:sz w:val="20"/>
                <w:szCs w:val="20"/>
                <w:lang w:val="el-GR" w:eastAsia="el-GR"/>
              </w:rPr>
              <w:t xml:space="preserve">4. Ο Ανάδοχος να προβεί σε αλλαγή της </w:t>
            </w:r>
            <w:proofErr w:type="spellStart"/>
            <w:r w:rsidRPr="00327915">
              <w:rPr>
                <w:sz w:val="20"/>
                <w:szCs w:val="20"/>
                <w:lang w:val="el-GR" w:eastAsia="el-GR"/>
              </w:rPr>
              <w:t>κρυο</w:t>
            </w:r>
            <w:proofErr w:type="spellEnd"/>
            <w:r w:rsidRPr="00327915">
              <w:rPr>
                <w:sz w:val="20"/>
                <w:szCs w:val="20"/>
                <w:lang w:val="el-GR" w:eastAsia="el-GR"/>
              </w:rPr>
              <w:t>-κεφαλής εντός του πρώτου έτους λειτουργίας του εξοπλισμού.</w:t>
            </w:r>
          </w:p>
        </w:tc>
      </w:tr>
      <w:tr w:rsidR="00416F2D" w:rsidRPr="00CC006D" w14:paraId="33E3D2C8" w14:textId="77777777" w:rsidTr="00416F2D">
        <w:trPr>
          <w:trHeight w:val="285"/>
        </w:trPr>
        <w:tc>
          <w:tcPr>
            <w:tcW w:w="9464" w:type="dxa"/>
            <w:shd w:val="clear" w:color="auto" w:fill="auto"/>
            <w:noWrap/>
          </w:tcPr>
          <w:p w14:paraId="1C423B26" w14:textId="77777777" w:rsidR="00416F2D" w:rsidRPr="00327915" w:rsidRDefault="00416F2D" w:rsidP="00416F2D">
            <w:pPr>
              <w:suppressAutoHyphens w:val="0"/>
              <w:spacing w:after="0"/>
              <w:contextualSpacing/>
              <w:jc w:val="left"/>
              <w:rPr>
                <w:sz w:val="20"/>
                <w:szCs w:val="20"/>
                <w:lang w:val="el-GR" w:eastAsia="el-GR"/>
              </w:rPr>
            </w:pPr>
            <w:r w:rsidRPr="00327915">
              <w:rPr>
                <w:sz w:val="20"/>
                <w:szCs w:val="20"/>
                <w:lang w:val="el-GR" w:eastAsia="el-GR"/>
              </w:rPr>
              <w:t xml:space="preserve">5. Ο Ανάδοχος να διαθέτει εκπαιδευμένο τεχνικό προσωπικό για την τεχνική υποστήριξη και συντήρηση των προσφερόμενων ειδών.  </w:t>
            </w:r>
          </w:p>
        </w:tc>
      </w:tr>
      <w:tr w:rsidR="00416F2D" w:rsidRPr="00CC006D" w14:paraId="73A71B97" w14:textId="77777777" w:rsidTr="00416F2D">
        <w:trPr>
          <w:trHeight w:val="285"/>
        </w:trPr>
        <w:tc>
          <w:tcPr>
            <w:tcW w:w="9464" w:type="dxa"/>
            <w:shd w:val="clear" w:color="auto" w:fill="auto"/>
            <w:noWrap/>
          </w:tcPr>
          <w:p w14:paraId="461A226A" w14:textId="77777777" w:rsidR="00416F2D" w:rsidRPr="00327915" w:rsidRDefault="00416F2D" w:rsidP="00416F2D">
            <w:pPr>
              <w:suppressAutoHyphens w:val="0"/>
              <w:spacing w:after="0"/>
              <w:contextualSpacing/>
              <w:jc w:val="left"/>
              <w:rPr>
                <w:color w:val="C0504D"/>
                <w:lang w:val="el-GR"/>
              </w:rPr>
            </w:pPr>
            <w:r w:rsidRPr="00327915">
              <w:rPr>
                <w:rFonts w:cs="Times New Roman"/>
                <w:b/>
                <w:bCs/>
                <w:lang w:val="el-GR" w:eastAsia="el-GR"/>
              </w:rPr>
              <w:t xml:space="preserve">ΕΚΤΙΜΩΜΕΝΟΣ ΠΡΟΥΠΟΛΟΓΙΣΜΟΣ ΜΗ ΣΥΜΠΕΡΙΛΑΜΒΑΝΟΜΕΝΟΥ ΦΠΑ: </w:t>
            </w:r>
            <w:r w:rsidRPr="003D08C9">
              <w:rPr>
                <w:rFonts w:cs="Times New Roman"/>
                <w:b/>
                <w:bCs/>
                <w:lang w:val="el-GR" w:eastAsia="el-GR"/>
              </w:rPr>
              <w:t>88.000€</w:t>
            </w:r>
          </w:p>
        </w:tc>
      </w:tr>
    </w:tbl>
    <w:p w14:paraId="411DDB57" w14:textId="77777777" w:rsidR="00C22659" w:rsidRPr="00816C81" w:rsidRDefault="00C22659" w:rsidP="00C22659">
      <w:pPr>
        <w:suppressAutoHyphens w:val="0"/>
        <w:autoSpaceDE w:val="0"/>
        <w:spacing w:after="60"/>
        <w:rPr>
          <w:rFonts w:eastAsia="SimSun"/>
          <w:b/>
          <w:i/>
          <w:iCs/>
          <w:color w:val="0070C0"/>
          <w:szCs w:val="22"/>
          <w:lang w:val="el-GR"/>
        </w:rPr>
      </w:pPr>
    </w:p>
    <w:p w14:paraId="2C62D666" w14:textId="77777777" w:rsidR="00C22659" w:rsidRPr="00816C81" w:rsidRDefault="00C22659" w:rsidP="00C22659">
      <w:pPr>
        <w:suppressAutoHyphens w:val="0"/>
        <w:autoSpaceDE w:val="0"/>
        <w:spacing w:after="60"/>
        <w:rPr>
          <w:lang w:val="el-GR"/>
        </w:rPr>
      </w:pPr>
    </w:p>
    <w:p w14:paraId="66C7CD1C" w14:textId="77777777" w:rsidR="00C22659" w:rsidRPr="00A61E18" w:rsidRDefault="00C22659" w:rsidP="00C22659">
      <w:pPr>
        <w:suppressAutoHyphens w:val="0"/>
        <w:autoSpaceDE w:val="0"/>
        <w:spacing w:after="60"/>
        <w:rPr>
          <w:rFonts w:eastAsia="SimSun"/>
          <w:b/>
          <w:i/>
          <w:iCs/>
          <w:szCs w:val="22"/>
          <w:lang w:val="el-GR"/>
        </w:rPr>
      </w:pPr>
      <w:r w:rsidRPr="00A61E18">
        <w:rPr>
          <w:lang w:val="el-GR"/>
        </w:rPr>
        <w:t xml:space="preserve">Όλες οι παραπάνω προδιαγραφές </w:t>
      </w:r>
      <w:r w:rsidRPr="00A61E18">
        <w:rPr>
          <w:b/>
          <w:bCs/>
          <w:lang w:val="el-GR"/>
        </w:rPr>
        <w:t>είναι υποχρεωτικές επί ποινή απόρριψης</w:t>
      </w:r>
    </w:p>
    <w:p w14:paraId="1A14A502" w14:textId="77777777" w:rsidR="00C22659" w:rsidRPr="00816C81" w:rsidRDefault="00C22659" w:rsidP="00C22659">
      <w:pPr>
        <w:suppressAutoHyphens w:val="0"/>
        <w:spacing w:after="0"/>
        <w:jc w:val="left"/>
        <w:rPr>
          <w:sz w:val="20"/>
          <w:szCs w:val="20"/>
          <w:lang w:val="el-GR" w:eastAsia="en-GB"/>
        </w:rPr>
      </w:pPr>
    </w:p>
    <w:p w14:paraId="250AFE8B" w14:textId="77777777" w:rsidR="00C22659" w:rsidRPr="00816C81" w:rsidRDefault="00C22659" w:rsidP="00C22659">
      <w:pPr>
        <w:rPr>
          <w:b/>
          <w:sz w:val="21"/>
          <w:szCs w:val="21"/>
          <w:lang w:val="el-GR"/>
        </w:rPr>
      </w:pPr>
      <w:r>
        <w:rPr>
          <w:rFonts w:eastAsia="SimSun"/>
          <w:b/>
          <w:iCs/>
          <w:color w:val="0070C0"/>
          <w:sz w:val="24"/>
          <w:lang w:val="el-GR"/>
        </w:rPr>
        <w:t>ΤΜΗΜΑ 2</w:t>
      </w:r>
      <w:r w:rsidRPr="00816C81">
        <w:rPr>
          <w:rFonts w:eastAsia="SimSun"/>
          <w:b/>
          <w:iCs/>
          <w:color w:val="0070C0"/>
          <w:sz w:val="24"/>
          <w:lang w:val="el-GR"/>
        </w:rPr>
        <w:t>:</w:t>
      </w:r>
      <w:r w:rsidRPr="00816C81">
        <w:rPr>
          <w:b/>
          <w:color w:val="0070C0"/>
          <w:sz w:val="24"/>
          <w:lang w:val="el-GR"/>
        </w:rPr>
        <w:t xml:space="preserve"> </w:t>
      </w:r>
      <w:r w:rsidRPr="00816C81">
        <w:rPr>
          <w:b/>
          <w:sz w:val="24"/>
          <w:lang w:val="el-GR"/>
        </w:rPr>
        <w:t>Π</w:t>
      </w:r>
      <w:r w:rsidRPr="00816C81">
        <w:rPr>
          <w:rFonts w:eastAsia="Calibri"/>
          <w:b/>
          <w:sz w:val="24"/>
          <w:lang w:val="el-GR"/>
        </w:rPr>
        <w:t>ρομήθεια</w:t>
      </w:r>
      <w:r w:rsidRPr="00816C81">
        <w:rPr>
          <w:b/>
          <w:sz w:val="24"/>
          <w:lang w:val="el-GR"/>
        </w:rPr>
        <w:t xml:space="preserve">, </w:t>
      </w:r>
      <w:proofErr w:type="spellStart"/>
      <w:r w:rsidRPr="00816C81">
        <w:rPr>
          <w:b/>
          <w:sz w:val="24"/>
          <w:lang w:val="el-GR"/>
        </w:rPr>
        <w:t>εγκατάσταση</w:t>
      </w:r>
      <w:proofErr w:type="spellEnd"/>
      <w:r w:rsidRPr="00816C81">
        <w:rPr>
          <w:b/>
          <w:sz w:val="24"/>
          <w:lang w:val="el-GR"/>
        </w:rPr>
        <w:t xml:space="preserve"> και </w:t>
      </w:r>
      <w:proofErr w:type="spellStart"/>
      <w:r w:rsidRPr="00816C81">
        <w:rPr>
          <w:b/>
          <w:sz w:val="24"/>
          <w:lang w:val="el-GR"/>
        </w:rPr>
        <w:t>λειτουργία</w:t>
      </w:r>
      <w:proofErr w:type="spellEnd"/>
      <w:r w:rsidRPr="00816C81">
        <w:rPr>
          <w:b/>
          <w:sz w:val="24"/>
          <w:lang w:val="el-GR"/>
        </w:rPr>
        <w:t xml:space="preserve"> </w:t>
      </w:r>
      <w:proofErr w:type="spellStart"/>
      <w:r w:rsidRPr="00816C81">
        <w:rPr>
          <w:b/>
          <w:sz w:val="24"/>
          <w:lang w:val="el-GR"/>
        </w:rPr>
        <w:t>Αυτοματοποιημένου</w:t>
      </w:r>
      <w:proofErr w:type="spellEnd"/>
      <w:r w:rsidRPr="00816C81">
        <w:rPr>
          <w:b/>
          <w:sz w:val="24"/>
          <w:lang w:val="el-GR"/>
        </w:rPr>
        <w:t xml:space="preserve"> </w:t>
      </w:r>
      <w:proofErr w:type="spellStart"/>
      <w:r w:rsidRPr="00816C81">
        <w:rPr>
          <w:b/>
          <w:sz w:val="24"/>
          <w:lang w:val="el-GR"/>
        </w:rPr>
        <w:t>Συστήματος</w:t>
      </w:r>
      <w:proofErr w:type="spellEnd"/>
      <w:r w:rsidRPr="00816C81">
        <w:rPr>
          <w:b/>
          <w:sz w:val="24"/>
          <w:lang w:val="el-GR"/>
        </w:rPr>
        <w:t xml:space="preserve"> </w:t>
      </w:r>
      <w:proofErr w:type="spellStart"/>
      <w:r w:rsidRPr="00816C81">
        <w:rPr>
          <w:b/>
          <w:sz w:val="24"/>
          <w:lang w:val="el-GR"/>
        </w:rPr>
        <w:t>Αποθήκευσης</w:t>
      </w:r>
      <w:proofErr w:type="spellEnd"/>
      <w:r w:rsidRPr="00816C81">
        <w:rPr>
          <w:b/>
          <w:sz w:val="24"/>
          <w:lang w:val="el-GR"/>
        </w:rPr>
        <w:t xml:space="preserve">, </w:t>
      </w:r>
      <w:proofErr w:type="spellStart"/>
      <w:r w:rsidRPr="00816C81">
        <w:rPr>
          <w:b/>
          <w:sz w:val="24"/>
          <w:lang w:val="el-GR"/>
        </w:rPr>
        <w:t>Απεικόνισης</w:t>
      </w:r>
      <w:proofErr w:type="spellEnd"/>
      <w:r w:rsidRPr="00816C81">
        <w:rPr>
          <w:b/>
          <w:sz w:val="24"/>
          <w:lang w:val="el-GR"/>
        </w:rPr>
        <w:t xml:space="preserve"> και </w:t>
      </w:r>
      <w:proofErr w:type="spellStart"/>
      <w:r w:rsidRPr="00816C81">
        <w:rPr>
          <w:b/>
          <w:sz w:val="24"/>
          <w:lang w:val="el-GR"/>
        </w:rPr>
        <w:t>Ανίχνευσης</w:t>
      </w:r>
      <w:proofErr w:type="spellEnd"/>
      <w:r w:rsidRPr="00816C81">
        <w:rPr>
          <w:b/>
          <w:sz w:val="24"/>
          <w:lang w:val="el-GR"/>
        </w:rPr>
        <w:t xml:space="preserve"> πρωτεϊνικών </w:t>
      </w:r>
      <w:proofErr w:type="spellStart"/>
      <w:r w:rsidRPr="00816C81">
        <w:rPr>
          <w:b/>
          <w:sz w:val="24"/>
          <w:lang w:val="el-GR"/>
        </w:rPr>
        <w:t>κρυστάλλων</w:t>
      </w:r>
      <w:proofErr w:type="spellEnd"/>
      <w:r w:rsidRPr="00816C81">
        <w:rPr>
          <w:b/>
          <w:sz w:val="24"/>
          <w:lang w:val="el-GR"/>
        </w:rPr>
        <w:t xml:space="preserve"> σε </w:t>
      </w:r>
      <w:proofErr w:type="spellStart"/>
      <w:r w:rsidRPr="00816C81">
        <w:rPr>
          <w:b/>
          <w:sz w:val="24"/>
          <w:lang w:val="el-GR"/>
        </w:rPr>
        <w:t>ελεγχόμενη</w:t>
      </w:r>
      <w:proofErr w:type="spellEnd"/>
      <w:r w:rsidRPr="00816C81">
        <w:rPr>
          <w:b/>
          <w:sz w:val="24"/>
          <w:lang w:val="el-GR"/>
        </w:rPr>
        <w:t xml:space="preserve"> </w:t>
      </w:r>
      <w:proofErr w:type="spellStart"/>
      <w:r w:rsidRPr="00816C81">
        <w:rPr>
          <w:b/>
          <w:sz w:val="24"/>
          <w:lang w:val="el-GR"/>
        </w:rPr>
        <w:t>θερμοκρασία</w:t>
      </w:r>
      <w:proofErr w:type="spellEnd"/>
      <w:r w:rsidRPr="00816C81">
        <w:rPr>
          <w:rFonts w:eastAsia="Calibri"/>
          <w:b/>
          <w:sz w:val="21"/>
          <w:szCs w:val="21"/>
          <w:lang w:val="el-GR"/>
        </w:rPr>
        <w:t xml:space="preserve"> </w:t>
      </w:r>
    </w:p>
    <w:p w14:paraId="31D3D28B" w14:textId="77777777" w:rsidR="00C22659" w:rsidRPr="00816C81" w:rsidRDefault="00C22659" w:rsidP="00C22659">
      <w:pPr>
        <w:suppressAutoHyphens w:val="0"/>
        <w:spacing w:after="0"/>
        <w:jc w:val="left"/>
        <w:rPr>
          <w:sz w:val="20"/>
          <w:szCs w:val="20"/>
          <w:lang w:val="el-GR" w:eastAsia="en-GB"/>
        </w:rPr>
      </w:pPr>
    </w:p>
    <w:p w14:paraId="3AAB14A2" w14:textId="77777777" w:rsidR="00C22659" w:rsidRPr="00816C81" w:rsidRDefault="00C22659" w:rsidP="00C22659">
      <w:pPr>
        <w:widowControl w:val="0"/>
        <w:spacing w:after="0"/>
        <w:jc w:val="left"/>
        <w:rPr>
          <w:rFonts w:ascii="Tahoma" w:eastAsia="SimSun" w:hAnsi="Tahoma" w:cs="Tahoma"/>
          <w:color w:val="000000"/>
          <w:sz w:val="20"/>
          <w:szCs w:val="20"/>
          <w:lang w:val="el-GR" w:bidi="hi-IN"/>
        </w:rPr>
      </w:pPr>
    </w:p>
    <w:tbl>
      <w:tblPr>
        <w:tblpPr w:leftFromText="180" w:rightFromText="180" w:vertAnchor="text" w:horzAnchor="margin" w:tblpXSpec="center" w:tblpY="19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E6558" w:rsidRPr="00CC006D" w14:paraId="5F5B6A2E" w14:textId="77777777" w:rsidTr="001E6558">
        <w:trPr>
          <w:trHeight w:val="285"/>
        </w:trPr>
        <w:tc>
          <w:tcPr>
            <w:tcW w:w="9747" w:type="dxa"/>
            <w:shd w:val="clear" w:color="auto" w:fill="auto"/>
            <w:noWrap/>
            <w:hideMark/>
          </w:tcPr>
          <w:p w14:paraId="40462DE4" w14:textId="77777777" w:rsidR="001E6558" w:rsidRPr="001D389D" w:rsidRDefault="001E6558" w:rsidP="001E6558">
            <w:pPr>
              <w:rPr>
                <w:b/>
                <w:bCs/>
                <w:lang w:val="el-GR"/>
              </w:rPr>
            </w:pPr>
            <w:r w:rsidRPr="001D389D">
              <w:rPr>
                <w:b/>
                <w:bCs/>
                <w:lang w:val="el-GR"/>
              </w:rPr>
              <w:t>ΓΕΝΙΚΕΣ ΑΠΑΙΤΗΣΕΙΣ ΓΙΑ ΤΟ ΤΜΗΜΑ 2</w:t>
            </w:r>
          </w:p>
        </w:tc>
      </w:tr>
      <w:tr w:rsidR="001E6558" w:rsidRPr="00CC006D" w14:paraId="72DCF9CD" w14:textId="77777777" w:rsidTr="001E6558">
        <w:trPr>
          <w:trHeight w:val="285"/>
        </w:trPr>
        <w:tc>
          <w:tcPr>
            <w:tcW w:w="9747" w:type="dxa"/>
            <w:shd w:val="clear" w:color="auto" w:fill="auto"/>
            <w:noWrap/>
            <w:hideMark/>
          </w:tcPr>
          <w:p w14:paraId="51054532" w14:textId="77777777" w:rsidR="001E6558" w:rsidRPr="001D389D" w:rsidRDefault="001E6558" w:rsidP="001E6558">
            <w:pPr>
              <w:rPr>
                <w:lang w:val="el-GR"/>
              </w:rPr>
            </w:pPr>
            <w:r w:rsidRPr="001D389D">
              <w:rPr>
                <w:lang w:val="el-GR"/>
              </w:rPr>
              <w:t xml:space="preserve">1. </w:t>
            </w:r>
            <w:r w:rsidRPr="001D389D">
              <w:rPr>
                <w:b/>
                <w:lang w:val="el-GR"/>
              </w:rPr>
              <w:t xml:space="preserve">Όλα τα είδη να διαθέτουν πιστοποιητικό </w:t>
            </w:r>
            <w:r w:rsidRPr="001D389D">
              <w:rPr>
                <w:b/>
                <w:lang w:val="en-US"/>
              </w:rPr>
              <w:t>CE</w:t>
            </w:r>
            <w:r w:rsidRPr="001D389D">
              <w:rPr>
                <w:b/>
                <w:lang w:val="el-GR"/>
              </w:rPr>
              <w:t xml:space="preserve"> το οποίο να προσκομίζεται</w:t>
            </w:r>
            <w:r w:rsidRPr="001D389D">
              <w:rPr>
                <w:lang w:val="el-GR"/>
              </w:rPr>
              <w:t xml:space="preserve"> και να προσφέρονται με εγγύηση 12 μηνών από την ημέρα της οριστικής παράδοσης του εξοπλισμού. </w:t>
            </w:r>
          </w:p>
          <w:p w14:paraId="523C6AE0" w14:textId="77777777" w:rsidR="001E6558" w:rsidRPr="001D389D" w:rsidRDefault="001E6558" w:rsidP="001E6558">
            <w:pPr>
              <w:rPr>
                <w:lang w:val="el-GR"/>
              </w:rPr>
            </w:pPr>
            <w:r w:rsidRPr="001D389D">
              <w:rPr>
                <w:lang w:val="el-GR"/>
              </w:rPr>
              <w:t>Η εγγύηση να περιλαμβάνει εξαρτήματα, εργασία και τηλεφωνική υποστήριξη για μηχανικά θέματα (</w:t>
            </w:r>
            <w:r w:rsidRPr="001D389D">
              <w:rPr>
                <w:lang w:val="en-US"/>
              </w:rPr>
              <w:t>hardware</w:t>
            </w:r>
            <w:r w:rsidRPr="001D389D">
              <w:rPr>
                <w:lang w:val="el-GR"/>
              </w:rPr>
              <w:t>). Η συντήρηση του λογισμικού εντός αυτού του διαστήματος να περιλαμβάνει ενημερωμένες εκδόσεις του λογισμικού και απομακρυσμένη τηλεφωνική υποστήριξη για τυχόν θέματα που αφορούν στο λογισμικό.</w:t>
            </w:r>
          </w:p>
        </w:tc>
      </w:tr>
      <w:tr w:rsidR="001E6558" w:rsidRPr="00CC006D" w14:paraId="0DAAE5D8" w14:textId="77777777" w:rsidTr="001E6558">
        <w:trPr>
          <w:trHeight w:val="285"/>
        </w:trPr>
        <w:tc>
          <w:tcPr>
            <w:tcW w:w="9747" w:type="dxa"/>
            <w:shd w:val="clear" w:color="auto" w:fill="auto"/>
            <w:noWrap/>
            <w:hideMark/>
          </w:tcPr>
          <w:p w14:paraId="226812ED" w14:textId="77777777" w:rsidR="001E6558" w:rsidRPr="001D389D" w:rsidRDefault="001E6558" w:rsidP="001E6558">
            <w:pPr>
              <w:rPr>
                <w:lang w:val="el-GR"/>
              </w:rPr>
            </w:pPr>
            <w:r w:rsidRPr="001D389D">
              <w:rPr>
                <w:lang w:val="el-GR"/>
              </w:rPr>
              <w:t xml:space="preserve">2. Ο χρόνος παράδοσης να μην υπερβαίνει τους έξι (6) μήνες από την παραγγελία της προμήθειας. </w:t>
            </w:r>
          </w:p>
        </w:tc>
      </w:tr>
      <w:tr w:rsidR="001E6558" w:rsidRPr="00CC006D" w14:paraId="6A9D435F" w14:textId="77777777" w:rsidTr="001E6558">
        <w:trPr>
          <w:trHeight w:val="285"/>
        </w:trPr>
        <w:tc>
          <w:tcPr>
            <w:tcW w:w="9747" w:type="dxa"/>
            <w:shd w:val="clear" w:color="auto" w:fill="auto"/>
            <w:noWrap/>
          </w:tcPr>
          <w:p w14:paraId="7040377A" w14:textId="77777777" w:rsidR="001E6558" w:rsidRPr="001D389D" w:rsidRDefault="001E6558" w:rsidP="001E6558">
            <w:pPr>
              <w:rPr>
                <w:lang w:val="el-GR"/>
              </w:rPr>
            </w:pPr>
            <w:r w:rsidRPr="001D389D">
              <w:rPr>
                <w:lang w:val="el-GR"/>
              </w:rPr>
              <w:t>3. Ο Ανάδοχος υποχρεούται να μεταφέρει, να εγκαταστήσει και να παραδώσει τον εξοπλισμό σε πλήρη λειτουργία στο χώρο που θα του υποδειχθεί και να γίνει πλήρης εκπαίδευση από εκπαιδευμένο στέλεχος τεχνικής υποστήριξης της κατασκευάστριας εταιρίας.</w:t>
            </w:r>
          </w:p>
        </w:tc>
      </w:tr>
      <w:tr w:rsidR="001E6558" w:rsidRPr="00CC006D" w14:paraId="48988B2D" w14:textId="77777777" w:rsidTr="001E6558">
        <w:trPr>
          <w:trHeight w:val="285"/>
        </w:trPr>
        <w:tc>
          <w:tcPr>
            <w:tcW w:w="9747" w:type="dxa"/>
            <w:shd w:val="clear" w:color="auto" w:fill="auto"/>
            <w:noWrap/>
          </w:tcPr>
          <w:p w14:paraId="2E2E7DB0" w14:textId="77777777" w:rsidR="001E6558" w:rsidRPr="001D389D" w:rsidRDefault="001E6558" w:rsidP="001E6558">
            <w:pPr>
              <w:rPr>
                <w:lang w:val="el-GR"/>
              </w:rPr>
            </w:pPr>
            <w:r w:rsidRPr="001D389D">
              <w:rPr>
                <w:lang w:val="el-GR"/>
              </w:rPr>
              <w:t xml:space="preserve">4. Η κατασκευάστρια εταιρεία να διαθέτει εκπαιδευμένο τεχνικό προσωπικό για την τεχνική υποστήριξη και συντήρηση του προσφερόμενου είδους.  </w:t>
            </w:r>
          </w:p>
        </w:tc>
      </w:tr>
      <w:tr w:rsidR="001E6558" w:rsidRPr="00CC006D" w14:paraId="2AADFA90" w14:textId="77777777" w:rsidTr="001E6558">
        <w:trPr>
          <w:trHeight w:val="285"/>
        </w:trPr>
        <w:tc>
          <w:tcPr>
            <w:tcW w:w="9747" w:type="dxa"/>
            <w:shd w:val="clear" w:color="auto" w:fill="auto"/>
            <w:noWrap/>
          </w:tcPr>
          <w:p w14:paraId="1F2006B4" w14:textId="77777777" w:rsidR="001E6558" w:rsidRPr="001D389D" w:rsidRDefault="001E6558" w:rsidP="001E6558">
            <w:pPr>
              <w:rPr>
                <w:lang w:val="el-GR"/>
              </w:rPr>
            </w:pPr>
            <w:r w:rsidRPr="001D389D">
              <w:rPr>
                <w:b/>
                <w:bCs/>
                <w:lang w:val="el-GR"/>
              </w:rPr>
              <w:t>ΕΚΤΙΜΩΜΕΝΟΣ ΠΡΟΥΠΟΛΟΓΙΣΜΟΣ ΜΗ ΣΥΜΠΕΡΙΛΑΜΒΑΝΟΜΕΝΟΥ ΦΠΑ: 148.387,10€</w:t>
            </w:r>
          </w:p>
        </w:tc>
      </w:tr>
    </w:tbl>
    <w:p w14:paraId="4EB2C9EA" w14:textId="77777777" w:rsidR="00C22659" w:rsidRPr="00816C81" w:rsidRDefault="00C22659" w:rsidP="00C22659">
      <w:pPr>
        <w:rPr>
          <w:lang w:val="el-GR"/>
        </w:rPr>
      </w:pPr>
      <w:bookmarkStart w:id="1" w:name="_GoBack"/>
      <w:bookmarkEnd w:id="1"/>
    </w:p>
    <w:p w14:paraId="3BF8FB29" w14:textId="77777777" w:rsidR="00C22659" w:rsidRDefault="00C22659" w:rsidP="00C22659">
      <w:pPr>
        <w:pStyle w:val="2"/>
        <w:tabs>
          <w:tab w:val="clear" w:pos="567"/>
          <w:tab w:val="left" w:pos="0"/>
        </w:tabs>
        <w:spacing w:before="57" w:after="57"/>
        <w:ind w:left="0" w:firstLine="0"/>
        <w:rPr>
          <w:lang w:val="el-GR"/>
        </w:rPr>
      </w:pPr>
    </w:p>
    <w:p w14:paraId="59C835F9" w14:textId="77777777" w:rsidR="00C22659" w:rsidRPr="000C4284" w:rsidRDefault="00C22659" w:rsidP="00C22659">
      <w:pPr>
        <w:suppressAutoHyphens w:val="0"/>
        <w:autoSpaceDE w:val="0"/>
        <w:spacing w:before="57" w:after="57"/>
        <w:rPr>
          <w:lang w:val="el-GR"/>
        </w:rPr>
      </w:pPr>
    </w:p>
    <w:p w14:paraId="3EE8678F" w14:textId="77777777" w:rsidR="00D85DE8" w:rsidRPr="00C22659" w:rsidRDefault="00D85DE8">
      <w:pPr>
        <w:rPr>
          <w:lang w:val="el-GR"/>
        </w:rPr>
      </w:pPr>
    </w:p>
    <w:sectPr w:rsidR="00D85DE8" w:rsidRPr="00C2265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D8378" w14:textId="77777777" w:rsidR="00DF0F18" w:rsidRDefault="00DF0F18" w:rsidP="00CC006D">
      <w:pPr>
        <w:spacing w:after="0"/>
      </w:pPr>
      <w:r>
        <w:separator/>
      </w:r>
    </w:p>
  </w:endnote>
  <w:endnote w:type="continuationSeparator" w:id="0">
    <w:p w14:paraId="119977F6" w14:textId="77777777" w:rsidR="00DF0F18" w:rsidRDefault="00DF0F18" w:rsidP="00CC00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E8A26" w14:textId="44FD5F92" w:rsidR="00CC006D" w:rsidRDefault="00CC006D">
    <w:pPr>
      <w:pStyle w:val="a4"/>
    </w:pPr>
    <w:r>
      <w:rPr>
        <w:noProof/>
      </w:rPr>
      <w:drawing>
        <wp:inline distT="0" distB="0" distL="0" distR="0" wp14:anchorId="05219EC7" wp14:editId="71AB5912">
          <wp:extent cx="5274310" cy="897255"/>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897255"/>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5D8D9" w14:textId="77777777" w:rsidR="00DF0F18" w:rsidRDefault="00DF0F18" w:rsidP="00CC006D">
      <w:pPr>
        <w:spacing w:after="0"/>
      </w:pPr>
      <w:r>
        <w:separator/>
      </w:r>
    </w:p>
  </w:footnote>
  <w:footnote w:type="continuationSeparator" w:id="0">
    <w:p w14:paraId="7A62A4F4" w14:textId="77777777" w:rsidR="00DF0F18" w:rsidRDefault="00DF0F18" w:rsidP="00CC00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26981"/>
    <w:multiLevelType w:val="hybridMultilevel"/>
    <w:tmpl w:val="7BCE00EE"/>
    <w:lvl w:ilvl="0" w:tplc="0409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DE8"/>
    <w:rsid w:val="001E6558"/>
    <w:rsid w:val="00255908"/>
    <w:rsid w:val="00416F2D"/>
    <w:rsid w:val="00C22659"/>
    <w:rsid w:val="00CC006D"/>
    <w:rsid w:val="00D85DE8"/>
    <w:rsid w:val="00DF0F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F137"/>
  <w15:chartTrackingRefBased/>
  <w15:docId w15:val="{0C4E5934-C236-4A61-84B2-47A2B0CA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5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C2265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C2265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22659"/>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C22659"/>
    <w:rPr>
      <w:rFonts w:ascii="Arial" w:eastAsia="Times New Roman" w:hAnsi="Arial" w:cs="Arial"/>
      <w:b/>
      <w:color w:val="002060"/>
      <w:sz w:val="24"/>
      <w:lang w:val="en-GB" w:eastAsia="zh-CN"/>
    </w:rPr>
  </w:style>
  <w:style w:type="paragraph" w:styleId="a3">
    <w:name w:val="header"/>
    <w:basedOn w:val="a"/>
    <w:link w:val="Char"/>
    <w:uiPriority w:val="99"/>
    <w:unhideWhenUsed/>
    <w:rsid w:val="00CC006D"/>
    <w:pPr>
      <w:tabs>
        <w:tab w:val="center" w:pos="4153"/>
        <w:tab w:val="right" w:pos="8306"/>
      </w:tabs>
      <w:spacing w:after="0"/>
    </w:pPr>
  </w:style>
  <w:style w:type="character" w:customStyle="1" w:styleId="Char">
    <w:name w:val="Κεφαλίδα Char"/>
    <w:basedOn w:val="a0"/>
    <w:link w:val="a3"/>
    <w:uiPriority w:val="99"/>
    <w:rsid w:val="00CC006D"/>
    <w:rPr>
      <w:rFonts w:ascii="Calibri" w:eastAsia="Times New Roman" w:hAnsi="Calibri" w:cs="Calibri"/>
      <w:szCs w:val="24"/>
      <w:lang w:val="en-GB" w:eastAsia="zh-CN"/>
    </w:rPr>
  </w:style>
  <w:style w:type="paragraph" w:styleId="a4">
    <w:name w:val="footer"/>
    <w:basedOn w:val="a"/>
    <w:link w:val="Char0"/>
    <w:uiPriority w:val="99"/>
    <w:unhideWhenUsed/>
    <w:rsid w:val="00CC006D"/>
    <w:pPr>
      <w:tabs>
        <w:tab w:val="center" w:pos="4153"/>
        <w:tab w:val="right" w:pos="8306"/>
      </w:tabs>
      <w:spacing w:after="0"/>
    </w:pPr>
  </w:style>
  <w:style w:type="character" w:customStyle="1" w:styleId="Char0">
    <w:name w:val="Υποσέλιδο Char"/>
    <w:basedOn w:val="a0"/>
    <w:link w:val="a4"/>
    <w:uiPriority w:val="99"/>
    <w:rsid w:val="00CC006D"/>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1363</Words>
  <Characters>7364</Characters>
  <Application>Microsoft Office Word</Application>
  <DocSecurity>0</DocSecurity>
  <Lines>61</Lines>
  <Paragraphs>17</Paragraphs>
  <ScaleCrop>false</ScaleCrop>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 th</dc:creator>
  <cp:keywords/>
  <dc:description/>
  <cp:lastModifiedBy>th th</cp:lastModifiedBy>
  <cp:revision>6</cp:revision>
  <dcterms:created xsi:type="dcterms:W3CDTF">2020-03-16T17:46:00Z</dcterms:created>
  <dcterms:modified xsi:type="dcterms:W3CDTF">2020-03-18T12:07:00Z</dcterms:modified>
</cp:coreProperties>
</file>