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E2ED" w14:textId="77777777" w:rsidR="00723D05" w:rsidRPr="00723D05" w:rsidRDefault="00723D05" w:rsidP="00723D05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center"/>
        <w:rPr>
          <w:rFonts w:ascii="Tahoma" w:eastAsia="Calibri" w:hAnsi="Tahoma" w:cs="Tahoma"/>
          <w:b/>
          <w:bCs/>
          <w:lang w:eastAsia="ar-SA"/>
        </w:rPr>
      </w:pPr>
      <w:r w:rsidRPr="00723D05">
        <w:rPr>
          <w:rFonts w:ascii="Arial" w:eastAsia="Arial" w:hAnsi="Arial" w:cs="Arial"/>
          <w:b/>
          <w:color w:val="002060"/>
          <w:sz w:val="24"/>
          <w:szCs w:val="24"/>
          <w:lang w:eastAsia="ar-SA"/>
        </w:rPr>
        <w:t>ΠΑΡΑΡΤΗΜΑ IV – Υπόδειγμα Οικονομικής Προσφοράς</w:t>
      </w:r>
    </w:p>
    <w:tbl>
      <w:tblPr>
        <w:tblW w:w="14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98"/>
        <w:gridCol w:w="238"/>
        <w:gridCol w:w="239"/>
        <w:gridCol w:w="289"/>
        <w:gridCol w:w="239"/>
        <w:gridCol w:w="357"/>
        <w:gridCol w:w="239"/>
        <w:gridCol w:w="196"/>
        <w:gridCol w:w="42"/>
        <w:gridCol w:w="49"/>
        <w:gridCol w:w="241"/>
        <w:gridCol w:w="781"/>
        <w:gridCol w:w="1727"/>
        <w:gridCol w:w="284"/>
        <w:gridCol w:w="360"/>
        <w:gridCol w:w="131"/>
        <w:gridCol w:w="229"/>
        <w:gridCol w:w="39"/>
        <w:gridCol w:w="92"/>
        <w:gridCol w:w="229"/>
        <w:gridCol w:w="131"/>
        <w:gridCol w:w="229"/>
        <w:gridCol w:w="360"/>
        <w:gridCol w:w="93"/>
        <w:gridCol w:w="38"/>
        <w:gridCol w:w="360"/>
        <w:gridCol w:w="1020"/>
        <w:gridCol w:w="593"/>
        <w:gridCol w:w="360"/>
        <w:gridCol w:w="39"/>
        <w:gridCol w:w="1700"/>
        <w:gridCol w:w="142"/>
        <w:gridCol w:w="12"/>
        <w:gridCol w:w="25"/>
        <w:gridCol w:w="147"/>
        <w:gridCol w:w="2599"/>
      </w:tblGrid>
      <w:tr w:rsidR="00723D05" w:rsidRPr="00723D05" w14:paraId="2797997F" w14:textId="77777777" w:rsidTr="00A16001">
        <w:trPr>
          <w:trHeight w:val="375"/>
        </w:trPr>
        <w:tc>
          <w:tcPr>
            <w:tcW w:w="5383" w:type="dxa"/>
            <w:gridSpan w:val="14"/>
            <w:vAlign w:val="center"/>
            <w:hideMark/>
          </w:tcPr>
          <w:p w14:paraId="14A0888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Tahoma" w:eastAsia="Calibri" w:hAnsi="Tahoma" w:cs="Tahoma"/>
                <w:b/>
                <w:bCs/>
                <w:lang w:eastAsia="ar-SA"/>
              </w:rPr>
              <w:t>ΑΝΑΘΕΤΟΥΣΑ ΑΡΧΗ</w:t>
            </w:r>
            <w:r w:rsidRPr="00723D05">
              <w:rPr>
                <w:rFonts w:ascii="Tahoma" w:eastAsia="Calibri" w:hAnsi="Tahoma" w:cs="Tahoma"/>
                <w:lang w:eastAsia="ar-SA"/>
              </w:rPr>
              <w:t>: ΕΘΝΙΚΟ ΙΔΡΥΜΑ ΕΡΕΥΝΩΝ</w:t>
            </w:r>
          </w:p>
        </w:tc>
        <w:tc>
          <w:tcPr>
            <w:tcW w:w="284" w:type="dxa"/>
          </w:tcPr>
          <w:p w14:paraId="6DA14747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60" w:type="dxa"/>
          </w:tcPr>
          <w:p w14:paraId="5F385225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2"/>
          </w:tcPr>
          <w:p w14:paraId="0EB45041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3"/>
          </w:tcPr>
          <w:p w14:paraId="367775ED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2"/>
          </w:tcPr>
          <w:p w14:paraId="1FF3D44D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14:paraId="68244139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28" w:type="dxa"/>
            <w:gridSpan w:val="13"/>
          </w:tcPr>
          <w:p w14:paraId="51E70AD6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68F5445B" w14:textId="77777777" w:rsidTr="00A16001">
        <w:trPr>
          <w:trHeight w:val="375"/>
        </w:trPr>
        <w:tc>
          <w:tcPr>
            <w:tcW w:w="2585" w:type="dxa"/>
            <w:gridSpan w:val="10"/>
            <w:vAlign w:val="center"/>
            <w:hideMark/>
          </w:tcPr>
          <w:p w14:paraId="7DE86A3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Tahoma" w:eastAsia="Calibri" w:hAnsi="Tahoma" w:cs="Tahoma"/>
                <w:lang w:eastAsia="ar-SA"/>
              </w:rPr>
            </w:pPr>
            <w:r w:rsidRPr="00723D05">
              <w:rPr>
                <w:rFonts w:ascii="Tahoma" w:eastAsia="Calibri" w:hAnsi="Tahoma" w:cs="Tahoma"/>
                <w:b/>
                <w:bCs/>
                <w:lang w:eastAsia="ar-SA"/>
              </w:rPr>
              <w:t>ΥΠΟΨΗΦΙΟΣ ΠΡΟΜΗΘΕΥΤΗΣ</w:t>
            </w:r>
            <w:r w:rsidRPr="00723D05">
              <w:rPr>
                <w:rFonts w:ascii="Tahoma" w:eastAsia="Calibri" w:hAnsi="Tahoma" w:cs="Tahoma"/>
                <w:lang w:eastAsia="ar-SA"/>
              </w:rPr>
              <w:t>:</w:t>
            </w:r>
          </w:p>
        </w:tc>
        <w:tc>
          <w:tcPr>
            <w:tcW w:w="290" w:type="dxa"/>
            <w:gridSpan w:val="2"/>
          </w:tcPr>
          <w:p w14:paraId="58407C7A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ahoma" w:eastAsia="Calibri" w:hAnsi="Tahoma" w:cs="Tahoma"/>
                <w:lang w:eastAsia="ar-SA"/>
              </w:rPr>
            </w:pPr>
          </w:p>
        </w:tc>
        <w:tc>
          <w:tcPr>
            <w:tcW w:w="6696" w:type="dxa"/>
            <w:gridSpan w:val="17"/>
          </w:tcPr>
          <w:p w14:paraId="3CF437C0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14:paraId="000B9C04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4" w:type="dxa"/>
            <w:gridSpan w:val="7"/>
          </w:tcPr>
          <w:p w14:paraId="586D0212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0EDE0486" w14:textId="77777777" w:rsidTr="00A16001">
        <w:trPr>
          <w:trHeight w:val="375"/>
        </w:trPr>
        <w:tc>
          <w:tcPr>
            <w:tcW w:w="6158" w:type="dxa"/>
            <w:gridSpan w:val="17"/>
            <w:vAlign w:val="center"/>
            <w:hideMark/>
          </w:tcPr>
          <w:p w14:paraId="244C3A0A" w14:textId="6E564D0B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Tahoma" w:eastAsia="Calibri" w:hAnsi="Tahoma" w:cs="Tahoma"/>
                <w:b/>
                <w:bCs/>
                <w:lang w:eastAsia="ar-SA"/>
              </w:rPr>
              <w:t>ΗΜΕΡΟΜΗΝΙΑ ΥΠΟΒΟΛΗΣ ΟΙΚΟΝΟΜΙΚΗΣ ΠΡΟΣΦΟΡΑΣ</w:t>
            </w:r>
            <w:r w:rsidRPr="00723D05">
              <w:rPr>
                <w:rFonts w:ascii="Tahoma" w:eastAsia="Calibri" w:hAnsi="Tahoma" w:cs="Tahoma"/>
                <w:lang w:eastAsia="ar-SA"/>
              </w:rPr>
              <w:t>:</w:t>
            </w:r>
          </w:p>
        </w:tc>
        <w:tc>
          <w:tcPr>
            <w:tcW w:w="360" w:type="dxa"/>
            <w:gridSpan w:val="3"/>
          </w:tcPr>
          <w:p w14:paraId="1B5B6974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053" w:type="dxa"/>
            <w:gridSpan w:val="9"/>
          </w:tcPr>
          <w:p w14:paraId="1CE93620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14:paraId="39CE18D5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4" w:type="dxa"/>
            <w:gridSpan w:val="7"/>
          </w:tcPr>
          <w:p w14:paraId="329B677D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53AFE63C" w14:textId="77777777" w:rsidTr="00A16001">
        <w:trPr>
          <w:trHeight w:val="375"/>
        </w:trPr>
        <w:tc>
          <w:tcPr>
            <w:tcW w:w="6158" w:type="dxa"/>
            <w:gridSpan w:val="17"/>
            <w:vAlign w:val="center"/>
            <w:hideMark/>
          </w:tcPr>
          <w:p w14:paraId="7660418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Tahoma" w:eastAsia="Calibri" w:hAnsi="Tahoma" w:cs="Tahoma"/>
                <w:b/>
                <w:bCs/>
                <w:lang w:eastAsia="ar-SA"/>
              </w:rPr>
              <w:t>ΔΙΑΡΚΕΙΑ ΙΣΧΥΟΣ ΟΙΚΟΝΟΜΙΚΗΣ ΠΡΟΣΦΟΡΑΣ</w:t>
            </w:r>
            <w:r w:rsidRPr="00723D05">
              <w:rPr>
                <w:rFonts w:ascii="Tahoma" w:eastAsia="Calibri" w:hAnsi="Tahoma" w:cs="Tahoma"/>
                <w:lang w:eastAsia="ar-SA"/>
              </w:rPr>
              <w:t>: ΔΩΔΕΚΑ  ΜΗΝΕΣ ΑΠΟ ΤΗ ΔΙΕΝΕΡΓΕΙΑ ΤΟΥ ΔΙΑΓΩΝΙΣΜΟΥ</w:t>
            </w:r>
          </w:p>
        </w:tc>
        <w:tc>
          <w:tcPr>
            <w:tcW w:w="360" w:type="dxa"/>
            <w:gridSpan w:val="3"/>
          </w:tcPr>
          <w:p w14:paraId="65BF92E4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60" w:type="dxa"/>
            <w:gridSpan w:val="2"/>
          </w:tcPr>
          <w:p w14:paraId="01731890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  <w:gridSpan w:val="3"/>
          </w:tcPr>
          <w:p w14:paraId="3781F6B9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" w:type="dxa"/>
          </w:tcPr>
          <w:p w14:paraId="0FE2E9B5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14:paraId="0F2C832C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37" w:type="dxa"/>
            <w:gridSpan w:val="10"/>
          </w:tcPr>
          <w:p w14:paraId="39B0EE39" w14:textId="77777777" w:rsidR="00723D05" w:rsidRPr="00723D05" w:rsidRDefault="00723D05" w:rsidP="00723D05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0F3EBFF8" w14:textId="77777777" w:rsidTr="00A16001">
        <w:trPr>
          <w:trHeight w:val="285"/>
        </w:trPr>
        <w:tc>
          <w:tcPr>
            <w:tcW w:w="118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6A5C" w14:textId="77777777" w:rsidR="00723D05" w:rsidRPr="00723D05" w:rsidRDefault="00723D05" w:rsidP="00723D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Tahoma" w:eastAsia="Tahoma" w:hAnsi="Tahoma" w:cs="Tahoma"/>
                <w:b/>
                <w:color w:val="000000"/>
                <w:lang w:eastAsia="ar-SA"/>
              </w:rPr>
              <w:t>ΤΜΗΜΑ 1: ΑΝΑΛΩΣΙΜΑ ΓΙΑ ΠΕΙΡΑΜΑΤΑ ΑΛΛΗΛΟΥΧΙΣΗΣ ΝΕΑΣ ΓΕΝΙΑΣ  ΣΥΜΒΑΤΑ ME TO ΣΥΣΤΗΜΑ ION PROTON</w:t>
            </w:r>
            <w:r w:rsidRPr="00723D0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D07B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03F58966" w14:textId="77777777" w:rsidTr="00A16001">
        <w:trPr>
          <w:trHeight w:val="90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4C8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Α/Α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DE0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ΕΙΔΟΣ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382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ΜΟΝΑΔΑ 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16EA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ΕΝΔΕΙΚΤΙΚΗ ΠΟΣΟΤΗΤΑ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32B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ΤΙΜΗ ΜΟΝΑΔΑΣ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65A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ΧΩΡΙΣ ΦΠΑ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9DD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ΦΠΑ  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48AC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ΜΕ ΦΠΑ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006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ΠΡΟΣΦΕΡΟΜΕΝΗ ΣΥΣΚΕΥΑΣΙΑ</w:t>
            </w:r>
          </w:p>
        </w:tc>
      </w:tr>
      <w:tr w:rsidR="00723D05" w:rsidRPr="00723D05" w14:paraId="5CB94716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CBF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DE1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Ion PI™ Chip kit v3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5678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kit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1AF5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60E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A41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9B5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2CC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C10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05A06BEC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FD6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D75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Ion PI™ Hi-Q™ OT2 200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62B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kit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3F9D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F59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3E8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96D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8ED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109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53D99C79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ED2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E3E9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Ion PI™ Hi-Q™ Sequencing 200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0FD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kit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243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108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980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6E8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1CE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58D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613BDF46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B78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1B39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MyOne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™ Streptavidin C1 Magnetic Beads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4C51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Τεμάχιο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9AD3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EB9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691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1BC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965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302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6EE02DA5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71C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722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Ion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Proton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™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Wash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2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Bottle</w:t>
            </w:r>
            <w:proofErr w:type="spellEnd"/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3FB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Τεμάχιο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469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EDE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438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997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F9E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9E5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1EFB891E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FC1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EC0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Ion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AmpliSeq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™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Library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Kit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2.0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5F7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kit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6EC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057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327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0A3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DE4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39E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5C0E71B7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7FAA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69D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Ion Xpress™ Barcode Adapters 1-16 Kit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DA7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Kit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D96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E84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F8C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94E6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493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D35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18CFDDC6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73C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EA7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Qubit® dsDNA HS Assay Kit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9CE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συσκευ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-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ασία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1940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996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7A6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CE3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ACB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735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54CEECA6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B07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E17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Qubit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™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Tubes</w:t>
            </w:r>
            <w:proofErr w:type="spellEnd"/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3AD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συσκευ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-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ασία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5B4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533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179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B9D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8F7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E04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4C3547A6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96DC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499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Magnetic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stand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DYNAMAG 2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4D2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συσκευ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-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ασία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5BB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4C7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A5A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E0C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796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033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7CEEEFFC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A9B4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A7F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Magnetic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stand-96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stand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each</w:t>
            </w:r>
            <w:proofErr w:type="spellEnd"/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6DA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συσκευ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-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ασία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292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12C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7DA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866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C8C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870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743D5986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96D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F54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Ion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AmpliSeq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™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Custom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Panel</w:t>
            </w:r>
            <w:proofErr w:type="spellEnd"/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E139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Τεμάχιο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5D6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E2D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79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2C4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5B7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C7B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465A5A80" w14:textId="77777777" w:rsidTr="00A16001">
        <w:trPr>
          <w:trHeight w:val="285"/>
        </w:trPr>
        <w:tc>
          <w:tcPr>
            <w:tcW w:w="75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06EE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B6C4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4FFC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68E4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1C166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46" w:type="dxa"/>
            <w:gridSpan w:val="2"/>
          </w:tcPr>
          <w:p w14:paraId="4C9334B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1289E635" w14:textId="77777777" w:rsidTr="00A16001">
        <w:trPr>
          <w:trHeight w:val="285"/>
        </w:trPr>
        <w:tc>
          <w:tcPr>
            <w:tcW w:w="348" w:type="dxa"/>
          </w:tcPr>
          <w:p w14:paraId="134EAA4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98" w:type="dxa"/>
          </w:tcPr>
          <w:p w14:paraId="05FAB34A" w14:textId="77777777" w:rsidR="00766D06" w:rsidRDefault="00766D06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506AC013" w14:textId="14243272" w:rsidR="00766D06" w:rsidRDefault="00766D06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4BAFFD3B" w14:textId="4C7A32D1" w:rsidR="00331BE1" w:rsidRDefault="00331BE1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06FC59D1" w14:textId="1A0E4AE5" w:rsidR="000558E3" w:rsidRDefault="000558E3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315BEDDD" w14:textId="2EC0F361" w:rsidR="000558E3" w:rsidRDefault="000558E3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3B459DA4" w14:textId="78BD6867" w:rsidR="000558E3" w:rsidRDefault="000558E3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155B30BB" w14:textId="66692C68" w:rsidR="000558E3" w:rsidRDefault="000558E3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6BD96DA4" w14:textId="0F5020F2" w:rsidR="000558E3" w:rsidRDefault="000558E3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100C9AD7" w14:textId="77777777" w:rsidR="000558E3" w:rsidRDefault="000558E3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4BE848F4" w14:textId="7DBCD600" w:rsidR="00766D06" w:rsidRPr="00723D05" w:rsidRDefault="00766D06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8" w:type="dxa"/>
          </w:tcPr>
          <w:p w14:paraId="2943919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9" w:type="dxa"/>
          </w:tcPr>
          <w:p w14:paraId="2034CBE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9" w:type="dxa"/>
          </w:tcPr>
          <w:p w14:paraId="247F67C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9" w:type="dxa"/>
          </w:tcPr>
          <w:p w14:paraId="46BC6D9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57" w:type="dxa"/>
          </w:tcPr>
          <w:p w14:paraId="45C449B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9" w:type="dxa"/>
          </w:tcPr>
          <w:p w14:paraId="164BC20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7" w:type="dxa"/>
            <w:gridSpan w:val="3"/>
          </w:tcPr>
          <w:p w14:paraId="735E446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961" w:type="dxa"/>
            <w:gridSpan w:val="26"/>
          </w:tcPr>
          <w:p w14:paraId="02730B6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458C189E" w14:textId="77777777" w:rsidTr="00A16001">
        <w:trPr>
          <w:trHeight w:val="285"/>
        </w:trPr>
        <w:tc>
          <w:tcPr>
            <w:tcW w:w="118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4D08" w14:textId="77777777" w:rsidR="00723D05" w:rsidRPr="00723D05" w:rsidRDefault="00723D05" w:rsidP="00723D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Tahoma" w:eastAsia="Tahoma" w:hAnsi="Tahoma" w:cs="Tahoma"/>
                <w:b/>
                <w:color w:val="000000"/>
                <w:lang w:eastAsia="ar-SA"/>
              </w:rPr>
              <w:lastRenderedPageBreak/>
              <w:t>ΤΜΗΜΑ 2: ΠΛΑΣΤΙΚΑ ΕΙΔΗ ΕΡΓΑΣΤΗΡΙΟΥ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50B3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581E2197" w14:textId="77777777" w:rsidTr="00A16001">
        <w:trPr>
          <w:trHeight w:val="675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44E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Α/Α</w:t>
            </w: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64F0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ΕΙΔΟΣ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AC7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ΜΟΝΑΔΑ </w:t>
            </w:r>
          </w:p>
        </w:tc>
        <w:tc>
          <w:tcPr>
            <w:tcW w:w="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EF3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ΕΝΔΕΙΚΤΙΚΗ ΠΟΣΟΤΗΤΑ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6A8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ΤΙΜΗ ΜΟΝΑΔΑΣ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295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ΧΩΡΙΣ ΦΠΑ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D0F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ΦΠΑ  </w:t>
            </w: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869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ΜΕ ΦΠΑ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03A6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ΠΡΟΣΦΕΡΟΜΕΝΗ ΣΥΣΚΕΥΑΣΙΑ</w:t>
            </w:r>
          </w:p>
        </w:tc>
      </w:tr>
      <w:tr w:rsidR="00723D05" w:rsidRPr="00723D05" w14:paraId="0F706DE9" w14:textId="77777777" w:rsidTr="00A16001">
        <w:trPr>
          <w:trHeight w:val="51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8E5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FD24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Ρύγχη με φίλτρα, εύρος όγκου 0,1-10μl, κατάλληλα για GILSON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Pipetman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P2, P10.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DC9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rack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3F5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B67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6A8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074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EBC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527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592E05D5" w14:textId="77777777" w:rsidTr="00A16001">
        <w:trPr>
          <w:trHeight w:val="51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52CA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040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Ρύγχη με φίλτρα, εύρος όγκου 2-30μl, κατάλληλα για GILSON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Pipetman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P20.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CE8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rack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8AAE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E03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693B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EBD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A66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B95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775C1F73" w14:textId="77777777" w:rsidTr="00A16001">
        <w:trPr>
          <w:trHeight w:val="76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991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EF1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Ρύγχη με φίλτρα, εύρος όγκου 20-200μl, κατάλληλα για GILSON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Pipetman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P100, P200.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8EB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rack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D26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727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155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997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DCF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EA2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41EE9877" w14:textId="77777777" w:rsidTr="00A16001">
        <w:trPr>
          <w:trHeight w:val="76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F88F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583A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Ρύγχη με φίλτρα, εύρος όγκου 100-1000μl, κατάλληλα για GILSON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Pipetman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P1000.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926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rack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797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DAB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99E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334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E3C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CB6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353942E1" w14:textId="77777777" w:rsidTr="00A16001">
        <w:trPr>
          <w:trHeight w:val="49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DEA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7DB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Σωληνάριο 0.2ml κατάλληλο για PCR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F06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777F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CCF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334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AA3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2EB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EC7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4609E9F1" w14:textId="77777777" w:rsidTr="00A16001">
        <w:trPr>
          <w:trHeight w:val="51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826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CE3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Σωληνάρια των 0.2ml χωρίς καπάκια, σε μορφή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strips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των 8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F16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5CC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2B8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FA6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56D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E3E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E92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5393ADC6" w14:textId="77777777" w:rsidTr="00A16001">
        <w:trPr>
          <w:trHeight w:val="76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9BC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7B0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Καπάκια σε μορφή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strips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των 8, για τα παραπάνω αναφερόμενα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strips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σωληναρίων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DC4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E7E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7D6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165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8CC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763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50F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5A6A0E56" w14:textId="77777777" w:rsidTr="00A16001">
        <w:trPr>
          <w:trHeight w:val="285"/>
        </w:trPr>
        <w:tc>
          <w:tcPr>
            <w:tcW w:w="75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E73A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8792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CCE0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9660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0BA88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46" w:type="dxa"/>
            <w:gridSpan w:val="2"/>
          </w:tcPr>
          <w:p w14:paraId="1D4E283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4100113D" w14:textId="77777777" w:rsidTr="00A16001">
        <w:trPr>
          <w:trHeight w:val="733"/>
        </w:trPr>
        <w:tc>
          <w:tcPr>
            <w:tcW w:w="348" w:type="dxa"/>
          </w:tcPr>
          <w:p w14:paraId="31B4EE3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98" w:type="dxa"/>
          </w:tcPr>
          <w:p w14:paraId="05232F7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31E185C9" w14:textId="14FC3709" w:rsidR="00766D06" w:rsidRPr="00723D05" w:rsidRDefault="00766D06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8" w:type="dxa"/>
          </w:tcPr>
          <w:p w14:paraId="33D62C6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9" w:type="dxa"/>
          </w:tcPr>
          <w:p w14:paraId="3A72A16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9" w:type="dxa"/>
          </w:tcPr>
          <w:p w14:paraId="5AA7679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9" w:type="dxa"/>
          </w:tcPr>
          <w:p w14:paraId="633D6D3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57" w:type="dxa"/>
          </w:tcPr>
          <w:p w14:paraId="46937F4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9" w:type="dxa"/>
          </w:tcPr>
          <w:p w14:paraId="23872F7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7" w:type="dxa"/>
            <w:gridSpan w:val="3"/>
          </w:tcPr>
          <w:p w14:paraId="1434020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961" w:type="dxa"/>
            <w:gridSpan w:val="26"/>
          </w:tcPr>
          <w:p w14:paraId="2A3EA9A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7324FE75" w14:textId="77777777" w:rsidTr="00A16001">
        <w:trPr>
          <w:trHeight w:val="285"/>
        </w:trPr>
        <w:tc>
          <w:tcPr>
            <w:tcW w:w="118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E43" w14:textId="77777777" w:rsidR="00723D05" w:rsidRPr="00723D05" w:rsidRDefault="00723D05" w:rsidP="00723D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Tahoma" w:eastAsia="Tahoma" w:hAnsi="Tahoma" w:cs="Tahoma"/>
                <w:b/>
                <w:color w:val="000000"/>
                <w:lang w:eastAsia="ar-SA"/>
              </w:rPr>
              <w:t>ΤΜΗΜΑ 3: ΕΙΔΙΚΑ ΣΩΛΗΝΑΡΙΑ  ΧΑΜΗΛΗΣ ΠΡΟΣΔΕΣΙΜΟΤΗΤΑΣ ΔΕΙΓΜΑΤΟΣ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FC6A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19984749" w14:textId="77777777" w:rsidTr="00A16001">
        <w:trPr>
          <w:trHeight w:val="675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D03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Α/Α</w:t>
            </w: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A44E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ΕΙΔΟΣ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9FB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ΜΟΝΑΔΑ </w:t>
            </w:r>
          </w:p>
        </w:tc>
        <w:tc>
          <w:tcPr>
            <w:tcW w:w="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3AF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ΕΝΔΕΙΚΤΙΚΗ ΠΟΣΟΤΗΤΑ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70F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ΤΙΜΗ ΜΟΝΑΔΑΣ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A04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ΧΩΡΙΣ ΦΠΑ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654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ΦΠΑ  </w:t>
            </w: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82C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ΜΕ ΦΠΑ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DD4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ΠΡΟΣΦΕΡΟΜΕΝΗ ΣΥΣΚΕΥΑΣΙΑ</w:t>
            </w:r>
          </w:p>
        </w:tc>
      </w:tr>
      <w:tr w:rsidR="00723D05" w:rsidRPr="00723D05" w14:paraId="30E8D01E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887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525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Ειδικά σωληνάρια όγκου 0.5ml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98E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3A8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07A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D3B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71E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E97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2A6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39CD53B5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DDC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BF3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Ειδικά σωληνάρια όγκου 1.5ml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6E3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B1C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67F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798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0C5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D08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CFB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67313CA3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1116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B32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Ειδικά σωληνάρια όγκου 2.0ml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646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E056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4AE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B3B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33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DE9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595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67D2D073" w14:textId="77777777" w:rsidTr="00A16001">
        <w:trPr>
          <w:trHeight w:val="285"/>
        </w:trPr>
        <w:tc>
          <w:tcPr>
            <w:tcW w:w="75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037D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B324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3F12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85E6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3B914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46" w:type="dxa"/>
            <w:gridSpan w:val="2"/>
          </w:tcPr>
          <w:p w14:paraId="5542340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2B3A2A21" w14:textId="77777777" w:rsidTr="00A16001">
        <w:trPr>
          <w:trHeight w:val="285"/>
        </w:trPr>
        <w:tc>
          <w:tcPr>
            <w:tcW w:w="118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AE8F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Tahoma" w:eastAsia="Tahoma" w:hAnsi="Tahoma" w:cs="Tahoma"/>
                <w:b/>
                <w:color w:val="000000"/>
                <w:lang w:eastAsia="ar-SA"/>
              </w:rPr>
              <w:lastRenderedPageBreak/>
              <w:t>ΤΜΗΜΑ 4: ΑΝΑΛΩΣΙΜΑ ΓΙΑ ΠΕΙΡΑΜΑΤΑ ΠΥΡΟΑΛΛΗΛΟΥΧΙΣΗΣ ΣΥΜΒΑΤΑ ΜΕ ΤΟ ΣΥΣΤΗΜΑ PYROMARK Q24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99D0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1E20C1D9" w14:textId="77777777" w:rsidTr="00A16001">
        <w:trPr>
          <w:trHeight w:val="675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EEEE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Α/Α</w:t>
            </w: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251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ΕΙΔΟΣ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178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ΜΟΝΑΔΑ </w:t>
            </w:r>
          </w:p>
        </w:tc>
        <w:tc>
          <w:tcPr>
            <w:tcW w:w="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9CD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ΕΝΔΕΙΚΤΙΚΗ ΠΟΣΟΤΗΤΑ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DB4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ΤΙΜΗ ΜΟΝΑΔΑΣ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DD21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ΧΩΡΙΣ ΦΠΑ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798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ΦΠΑ  </w:t>
            </w: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057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ΜΕ ΦΠΑ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5C6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ΠΡΟΣΦΕΡΟΜΕΝΗ ΣΥΣΚΕΥΑΣΙΑ</w:t>
            </w:r>
          </w:p>
        </w:tc>
      </w:tr>
      <w:tr w:rsidR="00723D05" w:rsidRPr="00723D05" w14:paraId="4AFDB217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60E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155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PyroMark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 xml:space="preserve"> Gold Q24 Reagents QIAGEN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F7F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2D9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236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75A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E4E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40F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35C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1AEDE0D3" w14:textId="77777777" w:rsidTr="00A16001">
        <w:trPr>
          <w:trHeight w:val="76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5E8F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E4B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Κιτ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ταυτόχρονης απομόνωσης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γενομικού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DNA/ Ολικού RNA από το ίδιο δείγμα ιστών/κυττάρων.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8D7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kit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B22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4F6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A02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DDD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6DD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E0C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1C9B5873" w14:textId="77777777" w:rsidTr="00A16001">
        <w:trPr>
          <w:trHeight w:val="102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D0C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18C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Κιτ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ταυτόχρονης απομόνωσης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γενομικού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DNA/ Ολικού RNA (συμπεριλαμβανομένου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small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RNA) από το ίδιο δείγμα ιστού παραφίνης.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6F31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kit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A15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D86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B1F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46F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3D9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23A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7335965E" w14:textId="77777777" w:rsidTr="00A16001">
        <w:trPr>
          <w:trHeight w:val="285"/>
        </w:trPr>
        <w:tc>
          <w:tcPr>
            <w:tcW w:w="75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CFB0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7582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D4F0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2E3D6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F65B2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46" w:type="dxa"/>
            <w:gridSpan w:val="2"/>
          </w:tcPr>
          <w:p w14:paraId="7714C77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46E3691D" w14:textId="77777777" w:rsidTr="00A16001">
        <w:trPr>
          <w:trHeight w:val="285"/>
        </w:trPr>
        <w:tc>
          <w:tcPr>
            <w:tcW w:w="348" w:type="dxa"/>
          </w:tcPr>
          <w:p w14:paraId="1470DDCC" w14:textId="77777777" w:rsidR="00766D06" w:rsidRDefault="00766D06" w:rsidP="00331BE1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  <w:p w14:paraId="28DED42B" w14:textId="77777777" w:rsidR="00766D06" w:rsidRDefault="00766D06" w:rsidP="00331BE1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  <w:p w14:paraId="134558D8" w14:textId="77777777" w:rsidR="00DB7D5C" w:rsidRDefault="00DB7D5C" w:rsidP="00331BE1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  <w:p w14:paraId="28C22098" w14:textId="77777777" w:rsidR="00DB7D5C" w:rsidRDefault="00DB7D5C" w:rsidP="00331BE1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  <w:p w14:paraId="6F797615" w14:textId="77777777" w:rsidR="00DB7D5C" w:rsidRDefault="00DB7D5C" w:rsidP="00331BE1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  <w:p w14:paraId="69D68883" w14:textId="3A6929E8" w:rsidR="00DB7D5C" w:rsidRPr="00723D05" w:rsidRDefault="00DB7D5C" w:rsidP="00331BE1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98" w:type="dxa"/>
          </w:tcPr>
          <w:p w14:paraId="663FE6E0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  <w:p w14:paraId="3C88FEAF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  <w:p w14:paraId="6E9F5B36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  <w:p w14:paraId="727B0613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238" w:type="dxa"/>
          </w:tcPr>
          <w:p w14:paraId="74A4F0A0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239" w:type="dxa"/>
          </w:tcPr>
          <w:p w14:paraId="76B00F5A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289" w:type="dxa"/>
          </w:tcPr>
          <w:p w14:paraId="5B49D8D2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239" w:type="dxa"/>
          </w:tcPr>
          <w:p w14:paraId="3B0FC422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357" w:type="dxa"/>
          </w:tcPr>
          <w:p w14:paraId="66E43001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239" w:type="dxa"/>
          </w:tcPr>
          <w:p w14:paraId="5B128688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287" w:type="dxa"/>
            <w:gridSpan w:val="3"/>
          </w:tcPr>
          <w:p w14:paraId="70BFE605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  <w:tc>
          <w:tcPr>
            <w:tcW w:w="11961" w:type="dxa"/>
            <w:gridSpan w:val="26"/>
          </w:tcPr>
          <w:p w14:paraId="0CE84D1F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</w:tr>
      <w:tr w:rsidR="00723D05" w:rsidRPr="00723D05" w14:paraId="10423B8F" w14:textId="77777777" w:rsidTr="00A16001">
        <w:trPr>
          <w:trHeight w:val="285"/>
        </w:trPr>
        <w:tc>
          <w:tcPr>
            <w:tcW w:w="118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8FC" w14:textId="77777777" w:rsidR="00723D05" w:rsidRPr="00723D05" w:rsidRDefault="00723D05" w:rsidP="00723D05">
            <w:pPr>
              <w:suppressAutoHyphens/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  <w:r w:rsidRPr="00723D05">
              <w:rPr>
                <w:rFonts w:ascii="Tahoma" w:eastAsia="Tahoma" w:hAnsi="Tahoma" w:cs="Tahoma"/>
                <w:b/>
                <w:color w:val="000000"/>
                <w:lang w:eastAsia="ar-SA"/>
              </w:rPr>
              <w:lastRenderedPageBreak/>
              <w:t>ΤΜΗΜΑ 5: ΑΝΑΛΩΣΙΜΑ ΣΥΜΒΑΤΑ ΜΕ ΤΟ  ΜΗΧΑΝΗΜΑ TAPESTASION  ΤΗΣ ΕΤΑΙΡΕΙΑΣ AGILENT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C5127" w14:textId="77777777" w:rsidR="00723D05" w:rsidRP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eastAsia="ar-SA"/>
              </w:rPr>
            </w:pPr>
          </w:p>
        </w:tc>
      </w:tr>
      <w:tr w:rsidR="00723D05" w:rsidRPr="00723D05" w14:paraId="006D375F" w14:textId="77777777" w:rsidTr="00A16001">
        <w:trPr>
          <w:trHeight w:val="675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902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Α/Α</w:t>
            </w: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CF7C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ΕΙΔΟΣ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C3E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ΜΟΝΑΔΑ </w:t>
            </w:r>
          </w:p>
        </w:tc>
        <w:tc>
          <w:tcPr>
            <w:tcW w:w="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F4E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ΕΝΔΕΙΚΤΙΚΗ ΠΟΣΟΤΗΤΑ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B53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ΤΙΜΗ ΜΟΝΑΔΑΣ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AA5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ΧΩΡΙΣ ΦΠΑ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922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ΦΠΑ  </w:t>
            </w: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45F8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ΜΕ ΦΠΑ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9F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ΠΡΟΣΦΕΡΟΜΕΝΗ ΣΥΣΚΕΥΑΣΙΑ</w:t>
            </w:r>
          </w:p>
        </w:tc>
      </w:tr>
      <w:tr w:rsidR="00723D05" w:rsidRPr="00723D05" w14:paraId="1E8E2B66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DD6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74F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Optical tube strip caps (8x 120Strip)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03E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C51D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A96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F87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656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9DF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26F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340917DA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B51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B5F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Strip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tubes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(8x 120Strip)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1F5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5A6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E18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F10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AD3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3E7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2DD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4FA45AA4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C70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762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High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Sensitivity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D1000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Screentape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7*16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F17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002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B7A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187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D5D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701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1E6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4CC978D5" w14:textId="77777777" w:rsidTr="00A16001">
        <w:trPr>
          <w:trHeight w:val="51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1DC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E06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High Sensitivity D1000 Reagents containing sample buffer and Ladder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1D4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8C3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7FE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DF3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662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53C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5F5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1B44C632" w14:textId="77777777" w:rsidTr="00A16001">
        <w:trPr>
          <w:trHeight w:val="28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66F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AE3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Loading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tips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(1x112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Tips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DBA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συσκευασία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880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4F6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5BC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16A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54E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A69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6958294C" w14:textId="77777777" w:rsidTr="00A16001">
        <w:trPr>
          <w:trHeight w:val="285"/>
        </w:trPr>
        <w:tc>
          <w:tcPr>
            <w:tcW w:w="75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4248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97FD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A5B8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656F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7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33CE9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46" w:type="dxa"/>
            <w:gridSpan w:val="2"/>
          </w:tcPr>
          <w:p w14:paraId="6F88ACC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402610E4" w14:textId="77777777" w:rsidTr="00A16001">
        <w:trPr>
          <w:trHeight w:val="285"/>
        </w:trPr>
        <w:tc>
          <w:tcPr>
            <w:tcW w:w="348" w:type="dxa"/>
          </w:tcPr>
          <w:p w14:paraId="6EE38B66" w14:textId="77777777" w:rsid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673E82F8" w14:textId="77777777" w:rsidR="00766D06" w:rsidRDefault="00766D06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1D79E463" w14:textId="77777777" w:rsidR="00766D06" w:rsidRDefault="00766D06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14:paraId="76354A02" w14:textId="6433420D" w:rsidR="00766D06" w:rsidRPr="00723D05" w:rsidRDefault="00766D06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98" w:type="dxa"/>
          </w:tcPr>
          <w:p w14:paraId="7565232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8" w:type="dxa"/>
          </w:tcPr>
          <w:p w14:paraId="4402E69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9" w:type="dxa"/>
          </w:tcPr>
          <w:p w14:paraId="3E54EAB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9" w:type="dxa"/>
          </w:tcPr>
          <w:p w14:paraId="5ABD9A1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9" w:type="dxa"/>
          </w:tcPr>
          <w:p w14:paraId="36CC565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357" w:type="dxa"/>
          </w:tcPr>
          <w:p w14:paraId="581A25F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9" w:type="dxa"/>
          </w:tcPr>
          <w:p w14:paraId="7E2F826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87" w:type="dxa"/>
            <w:gridSpan w:val="3"/>
          </w:tcPr>
          <w:p w14:paraId="7FAB2F3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961" w:type="dxa"/>
            <w:gridSpan w:val="26"/>
          </w:tcPr>
          <w:p w14:paraId="653F43F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</w:p>
          <w:p w14:paraId="4720609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  <w:tr w:rsidR="00723D05" w:rsidRPr="00723D05" w14:paraId="75DD7959" w14:textId="77777777" w:rsidTr="00A16001">
        <w:trPr>
          <w:trHeight w:val="285"/>
        </w:trPr>
        <w:tc>
          <w:tcPr>
            <w:tcW w:w="118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CFBA" w14:textId="77777777" w:rsidR="00723D05" w:rsidRPr="00723D05" w:rsidRDefault="00723D05" w:rsidP="00723D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Tahoma" w:eastAsia="Tahoma" w:hAnsi="Tahoma" w:cs="Tahoma"/>
                <w:b/>
                <w:color w:val="000000"/>
                <w:lang w:eastAsia="ar-SA"/>
              </w:rPr>
              <w:lastRenderedPageBreak/>
              <w:t>ΤΜΗΜΑ 6: ΜΑΓΝΗΤΙΚΑ ΣΦΑΙΡΙΔΙΑ  ΚΑΘΑΡΙΣΜΟΥ DNA</w:t>
            </w:r>
          </w:p>
        </w:tc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7BE5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16702A58" w14:textId="77777777" w:rsidTr="00A16001">
        <w:trPr>
          <w:trHeight w:val="675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4D8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Α/Α</w:t>
            </w: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351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ΕΙΔΟΣ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EB3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ΜΟΝΑΔΑ </w:t>
            </w:r>
          </w:p>
        </w:tc>
        <w:tc>
          <w:tcPr>
            <w:tcW w:w="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068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ΕΝΔΕΙΚΤΙΚΗ ΠΟΣΟΤΗΤΑ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6FF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ΤΙΜΗ ΜΟΝΑΔΑΣ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1BE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ΧΩΡΙΣ ΦΠΑ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EC8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ΦΠΑ  </w:t>
            </w: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BCB1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ΜΕ ΦΠΑ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C3A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ΠΡΟΣΦΕΡΟΜΕΝΗ ΣΥΣΚΕΥΑΣΙΑ</w:t>
            </w:r>
          </w:p>
        </w:tc>
      </w:tr>
      <w:tr w:rsidR="00723D05" w:rsidRPr="00723D05" w14:paraId="745BED95" w14:textId="77777777" w:rsidTr="00A16001">
        <w:trPr>
          <w:trHeight w:val="51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53B8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51F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Μαγνητικά σφαιρίδια για τον καθαρισμό DNA προϊόντων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6232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1 συσκευασία των 60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ml</w:t>
            </w:r>
            <w:proofErr w:type="spellEnd"/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72A4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EC9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70F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BDF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B21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4F7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77B685B3" w14:textId="77777777" w:rsidTr="00A16001">
        <w:trPr>
          <w:trHeight w:val="285"/>
        </w:trPr>
        <w:tc>
          <w:tcPr>
            <w:tcW w:w="75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66D69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0076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98F8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3167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019B7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46" w:type="dxa"/>
            <w:gridSpan w:val="2"/>
          </w:tcPr>
          <w:p w14:paraId="4CB5DB9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212F9499" w14:textId="77777777" w:rsidTr="00A16001">
        <w:trPr>
          <w:trHeight w:val="285"/>
        </w:trPr>
        <w:tc>
          <w:tcPr>
            <w:tcW w:w="11849" w:type="dxa"/>
            <w:gridSpan w:val="35"/>
          </w:tcPr>
          <w:p w14:paraId="30340D4E" w14:textId="683B6083" w:rsidR="00723D05" w:rsidRDefault="00723D05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48F2646C" w14:textId="16034D1E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17B22F20" w14:textId="29C68D15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411F29C8" w14:textId="6392BE9D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0FA76887" w14:textId="2461AE34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5264CC58" w14:textId="00002271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2035EDB1" w14:textId="4FEC7252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3CEAA54E" w14:textId="10D4824C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439752BC" w14:textId="1F4DC7D2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05F78EBF" w14:textId="052BE57F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000FDDC8" w14:textId="7BBBEE4F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73B256CA" w14:textId="1BB8883C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114F1B39" w14:textId="22D420BE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3EF8D3FE" w14:textId="6AE98F3D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1D28FA71" w14:textId="481C8E74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0A91C3F9" w14:textId="1517D40B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4E2E6065" w14:textId="6434D795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5A3F679D" w14:textId="4D76CEDF" w:rsidR="00766D06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61EB1CDF" w14:textId="77777777" w:rsidR="00766D06" w:rsidRPr="00723D05" w:rsidRDefault="00766D06" w:rsidP="00723D05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lang w:val="en-US" w:eastAsia="ar-SA"/>
              </w:rPr>
            </w:pPr>
          </w:p>
          <w:p w14:paraId="57EF24C1" w14:textId="77777777" w:rsidR="00723D05" w:rsidRPr="00723D05" w:rsidRDefault="00723D05" w:rsidP="00723D0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  <w:r w:rsidRPr="00723D05">
              <w:rPr>
                <w:rFonts w:ascii="Tahoma" w:eastAsia="Tahoma" w:hAnsi="Tahoma" w:cs="Tahoma"/>
                <w:b/>
                <w:color w:val="000000"/>
                <w:bdr w:val="single" w:sz="4" w:space="0" w:color="auto" w:frame="1"/>
                <w:lang w:eastAsia="ar-SA"/>
              </w:rPr>
              <w:lastRenderedPageBreak/>
              <w:t>ΤΜΗΜΑ 7 : ΠΙΠΕΤΕΣ ΜΕΤΑΒΛΗΤΟΥ ΟΓΚΟΥ</w:t>
            </w:r>
            <w:r w:rsidRPr="00723D05">
              <w:rPr>
                <w:rFonts w:ascii="Tahoma" w:eastAsia="Tahoma" w:hAnsi="Tahoma" w:cs="Tahoma"/>
                <w:b/>
                <w:color w:val="000000"/>
                <w:bdr w:val="single" w:sz="4" w:space="0" w:color="auto" w:frame="1"/>
                <w:lang w:val="en-US" w:eastAsia="ar-S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746" w:type="dxa"/>
            <w:gridSpan w:val="2"/>
          </w:tcPr>
          <w:p w14:paraId="0C61DB8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23D05" w:rsidRPr="00723D05" w14:paraId="51021B6E" w14:textId="77777777" w:rsidTr="00A16001">
        <w:trPr>
          <w:trHeight w:val="675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812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Α/Α</w:t>
            </w:r>
          </w:p>
        </w:tc>
        <w:tc>
          <w:tcPr>
            <w:tcW w:w="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B19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ΕΙΔΟΣ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15A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ΜΟΝΑΔΑ </w:t>
            </w:r>
          </w:p>
        </w:tc>
        <w:tc>
          <w:tcPr>
            <w:tcW w:w="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68E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ΕΝΔΕΙΚΤΙΚΗ ΠΟΣΟΤΗΤΑ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F545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ΤΙΜΗ ΜΟΝΑΔΑΣ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289CE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ΧΩΡΙΣ ΦΠΑ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90A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ΦΠΑ  </w:t>
            </w: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66C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ΣΥΝΟΛΙΚΗ ΑΞΙΑ ΓΙΑ ΤΗΝ ΕΝΔΕΙΚΤΙΚΗ ΠΟΣΟΤΗΤΑ ΜΕ ΦΠΑ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990B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ΠΡΟΣΦΕΡΟΜΕΝΗ ΣΥΣΚΕΥΑΣΙΑ</w:t>
            </w:r>
          </w:p>
        </w:tc>
      </w:tr>
      <w:tr w:rsidR="00723D05" w:rsidRPr="00723D05" w14:paraId="4CCA13AB" w14:textId="77777777" w:rsidTr="00A16001">
        <w:trPr>
          <w:trHeight w:val="102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1C08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4D4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Σετ τριών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μονοκάναλων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πιπετών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ρυθμιζόμενου όγκου  0.5-10ul, 10-100ul, 100-1000ul και μιας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οκτακάναλης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πιπέτας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ρυθμιζόμενου όγκου  10-100ul.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659F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σετ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73E1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66E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FEE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1DF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412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3B26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2237A40B" w14:textId="77777777" w:rsidTr="00A16001">
        <w:trPr>
          <w:trHeight w:val="76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727D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30C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Σετ τριών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μονοκάναλων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πιπετών</w:t>
            </w:r>
            <w:proofErr w:type="spellEnd"/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ρυθμιζόμενου όγκου  0.5-10ul, 10-100ul, 100-1000ul </w:t>
            </w:r>
          </w:p>
        </w:tc>
        <w:tc>
          <w:tcPr>
            <w:tcW w:w="11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167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 σετ</w:t>
            </w:r>
          </w:p>
        </w:tc>
        <w:tc>
          <w:tcPr>
            <w:tcW w:w="27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9FD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4DE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88D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046A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0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1B9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5BD3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</w:tr>
      <w:tr w:rsidR="00723D05" w:rsidRPr="00723D05" w14:paraId="6EA28871" w14:textId="77777777" w:rsidTr="00A16001">
        <w:trPr>
          <w:trHeight w:val="285"/>
        </w:trPr>
        <w:tc>
          <w:tcPr>
            <w:tcW w:w="75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CED2C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ΣΥΝΟΛΟ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38D25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AAE50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E262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23D05">
              <w:rPr>
                <w:rFonts w:ascii="Calibri" w:eastAsia="Calibri" w:hAnsi="Calibri" w:cs="Calibri"/>
                <w:lang w:eastAsia="ar-SA"/>
              </w:rPr>
              <w:t> </w:t>
            </w:r>
          </w:p>
        </w:tc>
        <w:tc>
          <w:tcPr>
            <w:tcW w:w="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1A8002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746" w:type="dxa"/>
            <w:gridSpan w:val="2"/>
          </w:tcPr>
          <w:p w14:paraId="1BAD9E67" w14:textId="77777777" w:rsidR="00723D05" w:rsidRPr="00723D05" w:rsidRDefault="00723D05" w:rsidP="00723D05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6C594BA3" w14:textId="77777777" w:rsidR="00723D05" w:rsidRPr="00723D05" w:rsidRDefault="00723D05" w:rsidP="00723D05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</w:p>
    <w:p w14:paraId="38B79E55" w14:textId="77777777" w:rsidR="00723D05" w:rsidRPr="00723D05" w:rsidRDefault="00723D05" w:rsidP="00723D05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</w:p>
    <w:p w14:paraId="4B5DC847" w14:textId="77777777" w:rsidR="00D8109F" w:rsidRDefault="00D8109F"/>
    <w:sectPr w:rsidR="00D8109F" w:rsidSect="00723D05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E633" w14:textId="77777777" w:rsidR="00B57439" w:rsidRDefault="00B57439" w:rsidP="00723D05">
      <w:pPr>
        <w:spacing w:after="0" w:line="240" w:lineRule="auto"/>
      </w:pPr>
      <w:r>
        <w:separator/>
      </w:r>
    </w:p>
  </w:endnote>
  <w:endnote w:type="continuationSeparator" w:id="0">
    <w:p w14:paraId="1A501EA7" w14:textId="77777777" w:rsidR="00B57439" w:rsidRDefault="00B57439" w:rsidP="0072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9761" w14:textId="0F9AD0F8" w:rsidR="00723D05" w:rsidRDefault="00723D05">
    <w:pPr>
      <w:pStyle w:val="a4"/>
    </w:pPr>
    <w:r>
      <w:rPr>
        <w:noProof/>
      </w:rPr>
      <w:drawing>
        <wp:inline distT="0" distB="0" distL="0" distR="0" wp14:anchorId="2E445F89" wp14:editId="0CB179D0">
          <wp:extent cx="6165850" cy="533400"/>
          <wp:effectExtent l="0" t="0" r="635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F755" w14:textId="77777777" w:rsidR="00B57439" w:rsidRDefault="00B57439" w:rsidP="00723D05">
      <w:pPr>
        <w:spacing w:after="0" w:line="240" w:lineRule="auto"/>
      </w:pPr>
      <w:r>
        <w:separator/>
      </w:r>
    </w:p>
  </w:footnote>
  <w:footnote w:type="continuationSeparator" w:id="0">
    <w:p w14:paraId="438387D6" w14:textId="77777777" w:rsidR="00B57439" w:rsidRDefault="00B57439" w:rsidP="00723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9F"/>
    <w:rsid w:val="000558E3"/>
    <w:rsid w:val="00120233"/>
    <w:rsid w:val="002D12DA"/>
    <w:rsid w:val="00331BE1"/>
    <w:rsid w:val="00334C31"/>
    <w:rsid w:val="00723D05"/>
    <w:rsid w:val="00766D06"/>
    <w:rsid w:val="008B13B0"/>
    <w:rsid w:val="00A16001"/>
    <w:rsid w:val="00B0680B"/>
    <w:rsid w:val="00B57439"/>
    <w:rsid w:val="00D8109F"/>
    <w:rsid w:val="00D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34A5C"/>
  <w15:chartTrackingRefBased/>
  <w15:docId w15:val="{08672195-7350-405F-B6AD-B54D2DD0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3D05"/>
  </w:style>
  <w:style w:type="paragraph" w:styleId="a4">
    <w:name w:val="footer"/>
    <w:basedOn w:val="a"/>
    <w:link w:val="Char0"/>
    <w:uiPriority w:val="99"/>
    <w:unhideWhenUsed/>
    <w:rsid w:val="00723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th</dc:creator>
  <cp:keywords/>
  <dc:description/>
  <cp:lastModifiedBy>th th</cp:lastModifiedBy>
  <cp:revision>12</cp:revision>
  <dcterms:created xsi:type="dcterms:W3CDTF">2020-03-19T18:22:00Z</dcterms:created>
  <dcterms:modified xsi:type="dcterms:W3CDTF">2020-03-20T09:52:00Z</dcterms:modified>
</cp:coreProperties>
</file>